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Министерство общего и профессионального образования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Ростовской области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«Белокалитвинский гуманитарно-индустриальный техникум»</w:t>
      </w:r>
    </w:p>
    <w:p w:rsidR="00971988" w:rsidRPr="0094041F" w:rsidRDefault="00971988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Pr="0081588F" w:rsidRDefault="00F10729" w:rsidP="00971988">
      <w:pPr>
        <w:ind w:firstLine="709"/>
        <w:jc w:val="both"/>
      </w:pPr>
    </w:p>
    <w:p w:rsidR="00F10729" w:rsidRPr="0081588F" w:rsidRDefault="00F10729" w:rsidP="00971988">
      <w:pPr>
        <w:ind w:firstLine="709"/>
        <w:jc w:val="both"/>
        <w:rPr>
          <w:b/>
          <w:bCs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F10729" w:rsidRPr="00BF7C6B" w:rsidRDefault="00F10729" w:rsidP="00971988">
      <w:pPr>
        <w:ind w:firstLine="709"/>
        <w:jc w:val="both"/>
        <w:rPr>
          <w:sz w:val="24"/>
          <w:szCs w:val="24"/>
        </w:rPr>
      </w:pPr>
    </w:p>
    <w:p w:rsidR="007B082F" w:rsidRDefault="007B082F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082F" w:rsidRDefault="007B082F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082F" w:rsidRDefault="007B082F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10729" w:rsidRPr="0094041F" w:rsidRDefault="00F10729" w:rsidP="0094041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041F">
        <w:rPr>
          <w:b/>
          <w:sz w:val="28"/>
          <w:szCs w:val="28"/>
        </w:rPr>
        <w:t>МЕТОДИЧЕСКИЕ РЕКОМЕНДАЦИИ</w:t>
      </w:r>
    </w:p>
    <w:p w:rsidR="00116CB5" w:rsidRPr="0094041F" w:rsidRDefault="007B082F" w:rsidP="007B082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041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организации</w:t>
      </w:r>
      <w:r w:rsidRPr="0094041F">
        <w:rPr>
          <w:b/>
          <w:sz w:val="28"/>
          <w:szCs w:val="28"/>
        </w:rPr>
        <w:t xml:space="preserve"> </w:t>
      </w:r>
      <w:r w:rsidRPr="007B082F">
        <w:rPr>
          <w:b/>
          <w:bCs/>
          <w:sz w:val="28"/>
          <w:szCs w:val="28"/>
        </w:rPr>
        <w:t xml:space="preserve">внеаудиторной самостоятельной работы студентов </w:t>
      </w:r>
      <w:r w:rsidR="00F10729" w:rsidRPr="0094041F">
        <w:rPr>
          <w:b/>
          <w:sz w:val="28"/>
          <w:szCs w:val="28"/>
        </w:rPr>
        <w:t xml:space="preserve">специальности </w:t>
      </w:r>
      <w:r w:rsidR="00651011" w:rsidRPr="0094041F">
        <w:rPr>
          <w:b/>
          <w:sz w:val="28"/>
          <w:szCs w:val="28"/>
        </w:rPr>
        <w:t>40.02.01 Право и организация социального обеспечения</w:t>
      </w:r>
    </w:p>
    <w:p w:rsidR="00F10729" w:rsidRPr="0094041F" w:rsidRDefault="007B082F" w:rsidP="0094041F">
      <w:pPr>
        <w:ind w:firstLine="709"/>
        <w:jc w:val="center"/>
        <w:rPr>
          <w:sz w:val="28"/>
          <w:szCs w:val="28"/>
        </w:rPr>
      </w:pPr>
      <w:r w:rsidRPr="0094041F">
        <w:rPr>
          <w:b/>
          <w:sz w:val="28"/>
          <w:szCs w:val="28"/>
        </w:rPr>
        <w:t>по учебной дисциплине ЕН.02 Информатика</w:t>
      </w: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F10729" w:rsidP="0094041F">
      <w:pPr>
        <w:ind w:firstLine="709"/>
        <w:jc w:val="center"/>
        <w:rPr>
          <w:sz w:val="28"/>
          <w:szCs w:val="28"/>
        </w:rPr>
      </w:pPr>
    </w:p>
    <w:p w:rsidR="00F10729" w:rsidRDefault="00F10729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7B082F" w:rsidRDefault="007B082F" w:rsidP="0094041F">
      <w:pPr>
        <w:ind w:firstLine="709"/>
        <w:jc w:val="center"/>
        <w:rPr>
          <w:sz w:val="28"/>
          <w:szCs w:val="28"/>
        </w:rPr>
      </w:pPr>
    </w:p>
    <w:p w:rsidR="00F10729" w:rsidRPr="0094041F" w:rsidRDefault="00971988" w:rsidP="0094041F">
      <w:pPr>
        <w:ind w:firstLine="709"/>
        <w:jc w:val="center"/>
        <w:rPr>
          <w:sz w:val="28"/>
          <w:szCs w:val="28"/>
        </w:rPr>
      </w:pPr>
      <w:r w:rsidRPr="0094041F">
        <w:rPr>
          <w:sz w:val="28"/>
          <w:szCs w:val="28"/>
        </w:rPr>
        <w:t>Белая Калитва,</w:t>
      </w:r>
      <w:r w:rsidR="00F10729" w:rsidRPr="0094041F">
        <w:rPr>
          <w:sz w:val="28"/>
          <w:szCs w:val="28"/>
        </w:rPr>
        <w:t xml:space="preserve"> 201</w:t>
      </w:r>
      <w:r w:rsidRPr="0094041F">
        <w:rPr>
          <w:sz w:val="28"/>
          <w:szCs w:val="28"/>
        </w:rPr>
        <w:t>8</w:t>
      </w:r>
      <w:r w:rsidR="00F10729" w:rsidRPr="0094041F">
        <w:rPr>
          <w:sz w:val="28"/>
          <w:szCs w:val="28"/>
        </w:rPr>
        <w:t xml:space="preserve"> г.</w:t>
      </w:r>
    </w:p>
    <w:p w:rsidR="00F10729" w:rsidRDefault="00F10729" w:rsidP="00971988">
      <w:pPr>
        <w:ind w:firstLine="709"/>
        <w:jc w:val="both"/>
        <w:rPr>
          <w:sz w:val="27"/>
          <w:szCs w:val="27"/>
        </w:rPr>
      </w:pPr>
    </w:p>
    <w:p w:rsidR="0094041F" w:rsidRDefault="0094041F" w:rsidP="00971988">
      <w:pPr>
        <w:ind w:firstLine="709"/>
        <w:jc w:val="both"/>
        <w:rPr>
          <w:sz w:val="24"/>
          <w:szCs w:val="24"/>
        </w:rPr>
        <w:sectPr w:rsidR="0094041F" w:rsidSect="000B37EA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9508" w:type="dxa"/>
        <w:jc w:val="center"/>
        <w:tblInd w:w="436" w:type="dxa"/>
        <w:tblLook w:val="04A0"/>
      </w:tblPr>
      <w:tblGrid>
        <w:gridCol w:w="4679"/>
        <w:gridCol w:w="567"/>
        <w:gridCol w:w="4262"/>
      </w:tblGrid>
      <w:tr w:rsidR="0053030C" w:rsidRPr="0053030C" w:rsidTr="0053030C">
        <w:trPr>
          <w:jc w:val="center"/>
        </w:trPr>
        <w:tc>
          <w:tcPr>
            <w:tcW w:w="4679" w:type="dxa"/>
            <w:hideMark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lastRenderedPageBreak/>
              <w:br w:type="page"/>
            </w:r>
            <w:r w:rsidRPr="0053030C">
              <w:rPr>
                <w:sz w:val="24"/>
                <w:szCs w:val="24"/>
              </w:rPr>
              <w:br w:type="page"/>
              <w:t>ОДОБРЕНО</w:t>
            </w:r>
          </w:p>
        </w:tc>
        <w:tc>
          <w:tcPr>
            <w:tcW w:w="567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  <w:hideMark/>
          </w:tcPr>
          <w:p w:rsidR="0053030C" w:rsidRPr="0053030C" w:rsidRDefault="0053030C">
            <w:pPr>
              <w:spacing w:line="25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53030C" w:rsidRPr="0053030C" w:rsidTr="0053030C">
        <w:trPr>
          <w:jc w:val="center"/>
        </w:trPr>
        <w:tc>
          <w:tcPr>
            <w:tcW w:w="4679" w:type="dxa"/>
            <w:hideMark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t>цикловой комиссией специальности Прикладная информатика (по отраслям)</w:t>
            </w:r>
          </w:p>
        </w:tc>
        <w:tc>
          <w:tcPr>
            <w:tcW w:w="567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  <w:hideMark/>
          </w:tcPr>
          <w:p w:rsidR="0053030C" w:rsidRPr="0053030C" w:rsidRDefault="0053030C">
            <w:pPr>
              <w:spacing w:line="256" w:lineRule="auto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53030C" w:rsidRPr="0053030C" w:rsidTr="0053030C">
        <w:trPr>
          <w:jc w:val="center"/>
        </w:trPr>
        <w:tc>
          <w:tcPr>
            <w:tcW w:w="4679" w:type="dxa"/>
            <w:hideMark/>
          </w:tcPr>
          <w:p w:rsidR="0053030C" w:rsidRPr="0053030C" w:rsidRDefault="0053030C">
            <w:pPr>
              <w:spacing w:line="25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t xml:space="preserve">Протокол № </w:t>
            </w:r>
            <w:r w:rsidR="003F7729">
              <w:rPr>
                <w:sz w:val="24"/>
                <w:szCs w:val="24"/>
              </w:rPr>
              <w:t>____</w:t>
            </w:r>
          </w:p>
          <w:p w:rsidR="0053030C" w:rsidRPr="0053030C" w:rsidRDefault="0053030C" w:rsidP="003F772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F7729">
              <w:rPr>
                <w:sz w:val="24"/>
                <w:szCs w:val="24"/>
              </w:rPr>
              <w:t xml:space="preserve">_______________ </w:t>
            </w:r>
            <w:r w:rsidRPr="0053030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3030C">
              <w:rPr>
                <w:sz w:val="24"/>
                <w:szCs w:val="24"/>
              </w:rPr>
              <w:t> г.</w:t>
            </w:r>
          </w:p>
        </w:tc>
        <w:tc>
          <w:tcPr>
            <w:tcW w:w="567" w:type="dxa"/>
          </w:tcPr>
          <w:p w:rsidR="0053030C" w:rsidRPr="0053030C" w:rsidRDefault="0053030C">
            <w:pPr>
              <w:spacing w:line="25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3030C" w:rsidRPr="0053030C" w:rsidTr="0053030C">
        <w:trPr>
          <w:jc w:val="center"/>
        </w:trPr>
        <w:tc>
          <w:tcPr>
            <w:tcW w:w="4679" w:type="dxa"/>
          </w:tcPr>
          <w:p w:rsidR="0053030C" w:rsidRPr="0053030C" w:rsidRDefault="0053030C">
            <w:pPr>
              <w:spacing w:line="25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t>Председатель</w:t>
            </w:r>
          </w:p>
          <w:p w:rsidR="0053030C" w:rsidRPr="0053030C" w:rsidRDefault="0053030C">
            <w:pPr>
              <w:spacing w:line="256" w:lineRule="auto"/>
              <w:rPr>
                <w:sz w:val="24"/>
                <w:szCs w:val="24"/>
              </w:rPr>
            </w:pPr>
          </w:p>
          <w:p w:rsidR="0053030C" w:rsidRPr="0053030C" w:rsidRDefault="0053030C" w:rsidP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3030C">
              <w:rPr>
                <w:sz w:val="24"/>
                <w:szCs w:val="24"/>
              </w:rPr>
              <w:t xml:space="preserve">_____________ Е.Б. </w:t>
            </w:r>
            <w:proofErr w:type="spellStart"/>
            <w:r w:rsidRPr="0053030C">
              <w:rPr>
                <w:sz w:val="24"/>
                <w:szCs w:val="24"/>
              </w:rPr>
              <w:t>Конькова</w:t>
            </w:r>
            <w:proofErr w:type="spellEnd"/>
            <w:r w:rsidRPr="005303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2" w:type="dxa"/>
          </w:tcPr>
          <w:p w:rsidR="0053030C" w:rsidRPr="0053030C" w:rsidRDefault="0053030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27068" w:rsidRDefault="00127068" w:rsidP="0053030C">
      <w:pPr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352A36" w:rsidRPr="006B7D2E" w:rsidRDefault="001E2C68" w:rsidP="00971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10729" w:rsidRPr="002C18B4">
        <w:rPr>
          <w:sz w:val="24"/>
          <w:szCs w:val="24"/>
        </w:rPr>
        <w:t xml:space="preserve">етодические рекомендации по выполнению самостоятельной работы для студентов </w:t>
      </w:r>
      <w:r w:rsidR="00F10729">
        <w:rPr>
          <w:sz w:val="24"/>
          <w:szCs w:val="24"/>
        </w:rPr>
        <w:t xml:space="preserve">специальности </w:t>
      </w:r>
      <w:r w:rsidR="00651011" w:rsidRPr="00651011">
        <w:rPr>
          <w:sz w:val="24"/>
          <w:szCs w:val="24"/>
        </w:rPr>
        <w:t>40.02.01 Право и организация социального обеспечения</w:t>
      </w:r>
      <w:r w:rsidR="00651011" w:rsidRPr="006B7D2E">
        <w:rPr>
          <w:sz w:val="24"/>
          <w:szCs w:val="24"/>
        </w:rPr>
        <w:t xml:space="preserve"> </w:t>
      </w:r>
      <w:r w:rsidR="00651011" w:rsidRPr="00651011">
        <w:rPr>
          <w:sz w:val="24"/>
          <w:szCs w:val="24"/>
        </w:rPr>
        <w:t>ЕН.02 Информатика</w:t>
      </w:r>
      <w:r w:rsidR="00127068">
        <w:rPr>
          <w:sz w:val="24"/>
          <w:szCs w:val="24"/>
        </w:rPr>
        <w:t>.</w:t>
      </w:r>
    </w:p>
    <w:p w:rsidR="00F10729" w:rsidRDefault="00F10729" w:rsidP="00971988">
      <w:pPr>
        <w:ind w:firstLine="709"/>
        <w:jc w:val="both"/>
        <w:rPr>
          <w:sz w:val="24"/>
          <w:szCs w:val="24"/>
        </w:rPr>
      </w:pPr>
      <w:r w:rsidRPr="002C18B4">
        <w:rPr>
          <w:sz w:val="24"/>
          <w:szCs w:val="24"/>
        </w:rPr>
        <w:t xml:space="preserve">В методическом пособии представлены рекомендации для студентов по выполнению различных видов самостоятельной работы, предположительное время подготовки и т.д. Настоящее методическое пособие может быть использовано преподавателями данного направления подготовки, методистами, слушателями курсов повышения квалификации (стажировки). </w:t>
      </w:r>
    </w:p>
    <w:p w:rsidR="00127068" w:rsidRDefault="00127068" w:rsidP="00127068">
      <w:pPr>
        <w:jc w:val="both"/>
        <w:rPr>
          <w:sz w:val="24"/>
          <w:szCs w:val="24"/>
        </w:rPr>
      </w:pPr>
    </w:p>
    <w:p w:rsidR="00127068" w:rsidRDefault="00127068" w:rsidP="00127068">
      <w:pPr>
        <w:jc w:val="both"/>
        <w:rPr>
          <w:sz w:val="24"/>
          <w:szCs w:val="24"/>
        </w:rPr>
      </w:pPr>
    </w:p>
    <w:p w:rsidR="0053030C" w:rsidRPr="0053030C" w:rsidRDefault="0053030C" w:rsidP="0053030C">
      <w:pPr>
        <w:jc w:val="both"/>
        <w:rPr>
          <w:sz w:val="24"/>
          <w:szCs w:val="24"/>
        </w:rPr>
      </w:pPr>
      <w:r w:rsidRPr="0053030C">
        <w:rPr>
          <w:sz w:val="24"/>
          <w:szCs w:val="24"/>
        </w:rPr>
        <w:t xml:space="preserve">Организация-разработчик: </w:t>
      </w:r>
      <w:proofErr w:type="spellStart"/>
      <w:r w:rsidRPr="0053030C">
        <w:rPr>
          <w:sz w:val="24"/>
          <w:szCs w:val="24"/>
        </w:rPr>
        <w:t>ГБПОУ</w:t>
      </w:r>
      <w:proofErr w:type="spellEnd"/>
      <w:r w:rsidRPr="0053030C">
        <w:rPr>
          <w:sz w:val="24"/>
          <w:szCs w:val="24"/>
        </w:rPr>
        <w:t xml:space="preserve"> </w:t>
      </w:r>
      <w:proofErr w:type="spellStart"/>
      <w:r w:rsidRPr="0053030C">
        <w:rPr>
          <w:sz w:val="24"/>
          <w:szCs w:val="24"/>
        </w:rPr>
        <w:t>РО</w:t>
      </w:r>
      <w:proofErr w:type="spellEnd"/>
      <w:r w:rsidRPr="0053030C">
        <w:rPr>
          <w:sz w:val="24"/>
          <w:szCs w:val="24"/>
        </w:rPr>
        <w:t xml:space="preserve"> «БГИТ»</w:t>
      </w:r>
    </w:p>
    <w:p w:rsidR="0053030C" w:rsidRPr="0053030C" w:rsidRDefault="0053030C" w:rsidP="0053030C">
      <w:pPr>
        <w:jc w:val="both"/>
        <w:rPr>
          <w:sz w:val="24"/>
          <w:szCs w:val="24"/>
        </w:rPr>
      </w:pPr>
    </w:p>
    <w:p w:rsidR="0053030C" w:rsidRPr="0053030C" w:rsidRDefault="0053030C" w:rsidP="0053030C">
      <w:pPr>
        <w:jc w:val="both"/>
        <w:rPr>
          <w:sz w:val="24"/>
          <w:szCs w:val="24"/>
        </w:rPr>
      </w:pPr>
      <w:r w:rsidRPr="0053030C">
        <w:rPr>
          <w:sz w:val="24"/>
          <w:szCs w:val="24"/>
        </w:rPr>
        <w:t>Разработчик:</w:t>
      </w:r>
    </w:p>
    <w:p w:rsidR="0053030C" w:rsidRPr="0053030C" w:rsidRDefault="0053030C" w:rsidP="0053030C">
      <w:pPr>
        <w:jc w:val="both"/>
        <w:rPr>
          <w:sz w:val="24"/>
          <w:szCs w:val="24"/>
        </w:rPr>
      </w:pPr>
      <w:r w:rsidRPr="0053030C">
        <w:rPr>
          <w:sz w:val="24"/>
          <w:szCs w:val="24"/>
        </w:rPr>
        <w:t xml:space="preserve">Преподаватель </w:t>
      </w:r>
      <w:proofErr w:type="spellStart"/>
      <w:r w:rsidRPr="0053030C">
        <w:rPr>
          <w:sz w:val="24"/>
          <w:szCs w:val="24"/>
        </w:rPr>
        <w:t>ГБПОУ</w:t>
      </w:r>
      <w:proofErr w:type="spellEnd"/>
      <w:r w:rsidRPr="0053030C">
        <w:rPr>
          <w:sz w:val="24"/>
          <w:szCs w:val="24"/>
        </w:rPr>
        <w:t xml:space="preserve"> </w:t>
      </w:r>
      <w:proofErr w:type="spellStart"/>
      <w:r w:rsidRPr="0053030C">
        <w:rPr>
          <w:sz w:val="24"/>
          <w:szCs w:val="24"/>
        </w:rPr>
        <w:t>РО</w:t>
      </w:r>
      <w:proofErr w:type="spellEnd"/>
      <w:r w:rsidRPr="0053030C">
        <w:rPr>
          <w:sz w:val="24"/>
          <w:szCs w:val="24"/>
        </w:rPr>
        <w:t xml:space="preserve"> «БГИТ» Пелипенко Т.В. </w:t>
      </w:r>
    </w:p>
    <w:p w:rsidR="0053030C" w:rsidRPr="0053030C" w:rsidRDefault="0053030C" w:rsidP="0053030C">
      <w:pPr>
        <w:jc w:val="both"/>
        <w:rPr>
          <w:sz w:val="24"/>
          <w:szCs w:val="24"/>
        </w:rPr>
      </w:pPr>
      <w:r w:rsidRPr="0053030C">
        <w:rPr>
          <w:sz w:val="24"/>
          <w:szCs w:val="24"/>
        </w:rPr>
        <w:t xml:space="preserve">Преподаватель </w:t>
      </w:r>
      <w:proofErr w:type="spellStart"/>
      <w:r w:rsidRPr="0053030C">
        <w:rPr>
          <w:sz w:val="24"/>
          <w:szCs w:val="24"/>
        </w:rPr>
        <w:t>ГБПОУ</w:t>
      </w:r>
      <w:proofErr w:type="spellEnd"/>
      <w:r w:rsidRPr="0053030C">
        <w:rPr>
          <w:sz w:val="24"/>
          <w:szCs w:val="24"/>
        </w:rPr>
        <w:t xml:space="preserve"> </w:t>
      </w:r>
      <w:proofErr w:type="spellStart"/>
      <w:r w:rsidRPr="0053030C">
        <w:rPr>
          <w:sz w:val="24"/>
          <w:szCs w:val="24"/>
        </w:rPr>
        <w:t>РО</w:t>
      </w:r>
      <w:proofErr w:type="spellEnd"/>
      <w:r w:rsidRPr="0053030C">
        <w:rPr>
          <w:sz w:val="24"/>
          <w:szCs w:val="24"/>
        </w:rPr>
        <w:t xml:space="preserve"> «БГИТ» Пархоменко С.П.</w:t>
      </w:r>
    </w:p>
    <w:p w:rsidR="00127068" w:rsidRDefault="00127068" w:rsidP="00127068">
      <w:pPr>
        <w:jc w:val="both"/>
        <w:rPr>
          <w:sz w:val="24"/>
          <w:szCs w:val="24"/>
        </w:rPr>
      </w:pPr>
    </w:p>
    <w:p w:rsidR="00127068" w:rsidRDefault="00127068" w:rsidP="00127068">
      <w:pPr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Default="00127068" w:rsidP="00971988">
      <w:pPr>
        <w:ind w:firstLine="709"/>
        <w:jc w:val="both"/>
        <w:rPr>
          <w:sz w:val="24"/>
          <w:szCs w:val="24"/>
        </w:rPr>
      </w:pPr>
    </w:p>
    <w:p w:rsidR="00127068" w:rsidRPr="002C18B4" w:rsidRDefault="00127068" w:rsidP="00971988">
      <w:pPr>
        <w:ind w:firstLine="709"/>
        <w:jc w:val="both"/>
        <w:rPr>
          <w:sz w:val="24"/>
          <w:szCs w:val="24"/>
        </w:rPr>
      </w:pPr>
    </w:p>
    <w:p w:rsidR="0094041F" w:rsidRDefault="0094041F" w:rsidP="00971988">
      <w:pPr>
        <w:ind w:firstLine="709"/>
        <w:jc w:val="both"/>
        <w:rPr>
          <w:sz w:val="24"/>
          <w:szCs w:val="24"/>
        </w:rPr>
        <w:sectPr w:rsidR="0094041F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10729" w:rsidRPr="00F10729" w:rsidRDefault="00F10729" w:rsidP="0094041F">
      <w:pPr>
        <w:pStyle w:val="1"/>
      </w:pPr>
      <w:bookmarkStart w:id="0" w:name="_Toc26795383"/>
      <w:r w:rsidRPr="00F10729">
        <w:lastRenderedPageBreak/>
        <w:t>СОДЕРЖАНИЕ</w:t>
      </w:r>
      <w:bookmarkEnd w:id="0"/>
    </w:p>
    <w:p w:rsidR="00127068" w:rsidRDefault="00EA401E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highlight w:val="yellow"/>
        </w:rPr>
        <w:fldChar w:fldCharType="begin"/>
      </w:r>
      <w:r w:rsidR="00127068">
        <w:rPr>
          <w:highlight w:val="yellow"/>
        </w:rPr>
        <w:instrText xml:space="preserve"> TOC \o "1-2" \h \z \u </w:instrText>
      </w:r>
      <w:r>
        <w:rPr>
          <w:highlight w:val="yellow"/>
        </w:rPr>
        <w:fldChar w:fldCharType="separate"/>
      </w:r>
      <w:hyperlink w:anchor="_Toc26795384" w:history="1">
        <w:r w:rsidR="00127068" w:rsidRPr="002672B5">
          <w:rPr>
            <w:rStyle w:val="ad"/>
            <w:noProof/>
          </w:rPr>
          <w:t>Введение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77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27068" w:rsidRDefault="00EA401E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5" w:history="1">
        <w:r w:rsidR="00127068" w:rsidRPr="002672B5">
          <w:rPr>
            <w:rStyle w:val="ad"/>
            <w:noProof/>
          </w:rPr>
          <w:t>Тематика самостоятельной работы по учебной дисциплине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77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27068" w:rsidRDefault="00EA401E">
      <w:pPr>
        <w:pStyle w:val="2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6" w:history="1">
        <w:r w:rsidR="00127068" w:rsidRPr="002672B5">
          <w:rPr>
            <w:rStyle w:val="ad"/>
            <w:noProof/>
          </w:rPr>
          <w:t>Задания для самостоятельной работы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77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27068" w:rsidRDefault="00EA401E">
      <w:pPr>
        <w:pStyle w:val="2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7" w:history="1">
        <w:r w:rsidR="00127068" w:rsidRPr="002672B5">
          <w:rPr>
            <w:rStyle w:val="ad"/>
            <w:noProof/>
          </w:rPr>
          <w:t>Методические рекомендации по выполнению самостоятельной работы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77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27068" w:rsidRDefault="00EA401E">
      <w:pPr>
        <w:pStyle w:val="10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795388" w:history="1">
        <w:r w:rsidR="00127068" w:rsidRPr="002672B5">
          <w:rPr>
            <w:rStyle w:val="ad"/>
            <w:noProof/>
          </w:rPr>
          <w:t>Рекомендуемые источники</w:t>
        </w:r>
        <w:r w:rsidR="001270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27068">
          <w:rPr>
            <w:noProof/>
            <w:webHidden/>
          </w:rPr>
          <w:instrText xml:space="preserve"> PAGEREF _Toc26795388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77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B37EA" w:rsidRDefault="00EA401E" w:rsidP="00971988">
      <w:pPr>
        <w:tabs>
          <w:tab w:val="right" w:pos="9356"/>
        </w:tabs>
        <w:ind w:firstLine="709"/>
        <w:jc w:val="both"/>
      </w:pPr>
      <w:r>
        <w:rPr>
          <w:sz w:val="28"/>
          <w:highlight w:val="yellow"/>
        </w:rPr>
        <w:fldChar w:fldCharType="end"/>
      </w:r>
    </w:p>
    <w:p w:rsidR="00F10729" w:rsidRPr="000B37EA" w:rsidRDefault="000B37EA" w:rsidP="00B32011">
      <w:pPr>
        <w:pStyle w:val="1"/>
      </w:pPr>
      <w:bookmarkStart w:id="1" w:name="_Toc480457492"/>
      <w:r>
        <w:br w:type="page"/>
      </w:r>
      <w:bookmarkStart w:id="2" w:name="_Toc26795384"/>
      <w:r w:rsidR="00F10729" w:rsidRPr="00B32011">
        <w:lastRenderedPageBreak/>
        <w:t>В</w:t>
      </w:r>
      <w:r w:rsidR="00D23DA5" w:rsidRPr="00B32011">
        <w:t>ведение</w:t>
      </w:r>
      <w:bookmarkEnd w:id="1"/>
      <w:bookmarkEnd w:id="2"/>
    </w:p>
    <w:p w:rsidR="00352A36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Рабочей программой дисциплины </w:t>
      </w:r>
      <w:r w:rsidR="00AE3594">
        <w:rPr>
          <w:sz w:val="22"/>
          <w:szCs w:val="22"/>
        </w:rPr>
        <w:t xml:space="preserve">ЕН.02 </w:t>
      </w:r>
      <w:r w:rsidR="00AE3594">
        <w:rPr>
          <w:sz w:val="24"/>
          <w:szCs w:val="24"/>
        </w:rPr>
        <w:t>Информатика</w:t>
      </w:r>
      <w:r w:rsidR="00AE3594" w:rsidRPr="00C41E93">
        <w:rPr>
          <w:sz w:val="22"/>
          <w:szCs w:val="22"/>
        </w:rPr>
        <w:t xml:space="preserve"> </w:t>
      </w:r>
      <w:r w:rsidR="00AE3594">
        <w:rPr>
          <w:sz w:val="22"/>
          <w:szCs w:val="22"/>
        </w:rPr>
        <w:t xml:space="preserve">специальности </w:t>
      </w:r>
      <w:r w:rsidR="00C41E93" w:rsidRPr="00C41E93">
        <w:rPr>
          <w:sz w:val="22"/>
          <w:szCs w:val="22"/>
        </w:rPr>
        <w:t>40.02.01 Право и организация социального обеспечения</w:t>
      </w:r>
      <w:r w:rsidR="00352A36" w:rsidRPr="00C41E93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предусмотрена самостоятел</w:t>
      </w:r>
      <w:r w:rsidR="00FE1679" w:rsidRPr="000D2E9F">
        <w:rPr>
          <w:sz w:val="22"/>
          <w:szCs w:val="22"/>
        </w:rPr>
        <w:t xml:space="preserve">ьная работа студентов в объеме </w:t>
      </w:r>
      <w:r w:rsidR="0094041F">
        <w:rPr>
          <w:sz w:val="22"/>
          <w:szCs w:val="22"/>
        </w:rPr>
        <w:t>14</w:t>
      </w:r>
      <w:r w:rsidR="00116CB5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час</w:t>
      </w:r>
      <w:r w:rsidR="00116CB5">
        <w:rPr>
          <w:sz w:val="22"/>
          <w:szCs w:val="22"/>
        </w:rPr>
        <w:t>ов</w:t>
      </w:r>
      <w:r w:rsidRPr="000D2E9F">
        <w:rPr>
          <w:sz w:val="22"/>
          <w:szCs w:val="22"/>
        </w:rPr>
        <w:t>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Самостоятельная работа студентов – важнейшая составная часть занятий по </w:t>
      </w:r>
      <w:r w:rsidR="0094041F">
        <w:rPr>
          <w:sz w:val="22"/>
          <w:szCs w:val="22"/>
        </w:rPr>
        <w:t xml:space="preserve">дисциплине </w:t>
      </w:r>
      <w:r w:rsidR="00AE3594">
        <w:rPr>
          <w:sz w:val="22"/>
          <w:szCs w:val="22"/>
        </w:rPr>
        <w:t>Е</w:t>
      </w:r>
      <w:r w:rsidR="0094041F">
        <w:rPr>
          <w:sz w:val="22"/>
          <w:szCs w:val="22"/>
        </w:rPr>
        <w:t xml:space="preserve">Н.02 </w:t>
      </w:r>
      <w:r w:rsidR="00C41E93">
        <w:rPr>
          <w:sz w:val="24"/>
          <w:szCs w:val="24"/>
        </w:rPr>
        <w:t>Информатик</w:t>
      </w:r>
      <w:r w:rsidR="0094041F">
        <w:rPr>
          <w:sz w:val="24"/>
          <w:szCs w:val="24"/>
        </w:rPr>
        <w:t>а</w:t>
      </w:r>
      <w:r w:rsidRPr="000D2E9F">
        <w:rPr>
          <w:sz w:val="22"/>
          <w:szCs w:val="22"/>
        </w:rPr>
        <w:t>, необходимая для полного усвоения программы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курса.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Целью самостоятельной работы является закрепление и углубление</w:t>
      </w:r>
      <w:r w:rsidR="00D23DA5" w:rsidRPr="000D2E9F">
        <w:rPr>
          <w:sz w:val="22"/>
          <w:szCs w:val="22"/>
        </w:rPr>
        <w:t xml:space="preserve"> </w:t>
      </w:r>
      <w:r w:rsidR="0000001E" w:rsidRPr="000D2E9F">
        <w:rPr>
          <w:sz w:val="22"/>
          <w:szCs w:val="22"/>
        </w:rPr>
        <w:t>знаний</w:t>
      </w:r>
      <w:r w:rsidRPr="000D2E9F">
        <w:rPr>
          <w:sz w:val="22"/>
          <w:szCs w:val="22"/>
        </w:rPr>
        <w:t>, полученных студентами на занятиях, подготовке к текущим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занятиям, промежуточным формам контроля знаний.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Самостоятельная работа способствует формированию у студентов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навыков работы с </w:t>
      </w:r>
      <w:r w:rsidR="0000001E" w:rsidRPr="000D2E9F">
        <w:rPr>
          <w:sz w:val="22"/>
          <w:szCs w:val="22"/>
        </w:rPr>
        <w:t>учебной</w:t>
      </w:r>
      <w:r w:rsidRPr="000D2E9F">
        <w:rPr>
          <w:sz w:val="22"/>
          <w:szCs w:val="22"/>
        </w:rPr>
        <w:t xml:space="preserve"> литературой, развитию культуры умственного труда и поискам в приобретении новых знаний.</w:t>
      </w:r>
    </w:p>
    <w:p w:rsidR="0094041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Самостоятельная работа включает те разделы курса </w:t>
      </w:r>
      <w:r w:rsidR="00C41E93">
        <w:rPr>
          <w:sz w:val="24"/>
          <w:szCs w:val="24"/>
        </w:rPr>
        <w:t>Информатики</w:t>
      </w:r>
      <w:r w:rsidRPr="000D2E9F">
        <w:rPr>
          <w:sz w:val="22"/>
          <w:szCs w:val="22"/>
        </w:rPr>
        <w:t>, которые не получили достаточного освещения на занятиях по причине ограниченности времени и большого объема изучаемого материала</w:t>
      </w:r>
      <w:r w:rsidR="0094041F">
        <w:rPr>
          <w:sz w:val="22"/>
          <w:szCs w:val="22"/>
        </w:rPr>
        <w:t xml:space="preserve">. </w:t>
      </w:r>
    </w:p>
    <w:p w:rsidR="00D23DA5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Методическое обеспечение </w:t>
      </w:r>
      <w:proofErr w:type="gramStart"/>
      <w:r w:rsidRPr="000D2E9F">
        <w:rPr>
          <w:sz w:val="22"/>
          <w:szCs w:val="22"/>
        </w:rPr>
        <w:t>самостоятельной</w:t>
      </w:r>
      <w:proofErr w:type="gramEnd"/>
      <w:r w:rsidRPr="000D2E9F">
        <w:rPr>
          <w:sz w:val="22"/>
          <w:szCs w:val="22"/>
        </w:rPr>
        <w:t xml:space="preserve"> состоит из:</w:t>
      </w:r>
    </w:p>
    <w:p w:rsidR="00D23DA5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Определения учебных вопросов, которые студенты должны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изучить самостоятельно;</w:t>
      </w:r>
      <w:r w:rsidR="00D23DA5" w:rsidRPr="000D2E9F">
        <w:rPr>
          <w:sz w:val="22"/>
          <w:szCs w:val="22"/>
        </w:rPr>
        <w:t xml:space="preserve"> 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Подбора необходимой учебной литературы, обязательной для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проработки и изучения;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Поиска дополнительной научной литературы, к которой студенты</w:t>
      </w:r>
      <w:r w:rsidR="0094041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могут обращаться по желанию, если у них возникает интерес к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данной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теме;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Определения контрольных вопросов, позволяющих студентам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 проверить качество полученных знаний;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Организации консультаций преподавателя со студентами для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разъяснения вопросов, вызвавших у студентов затруднения при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самостоятельном освоении учебного материала.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Текущий контроль проводится в форме повседневного наблюдения. 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94041F">
        <w:rPr>
          <w:sz w:val="22"/>
          <w:szCs w:val="22"/>
        </w:rPr>
        <w:t xml:space="preserve">ЕН.02 </w:t>
      </w:r>
      <w:r w:rsidR="00352A36" w:rsidRPr="006B7D2E">
        <w:rPr>
          <w:sz w:val="24"/>
          <w:szCs w:val="24"/>
        </w:rPr>
        <w:t>Информа</w:t>
      </w:r>
      <w:r w:rsidR="006F1D05">
        <w:rPr>
          <w:sz w:val="24"/>
          <w:szCs w:val="24"/>
        </w:rPr>
        <w:t>тика</w:t>
      </w:r>
      <w:r w:rsidRPr="000D2E9F">
        <w:rPr>
          <w:sz w:val="22"/>
          <w:szCs w:val="22"/>
        </w:rPr>
        <w:t>, на основе требований Федерального государственного образовательного стандарта (</w:t>
      </w:r>
      <w:proofErr w:type="spellStart"/>
      <w:r w:rsidRPr="000D2E9F">
        <w:rPr>
          <w:sz w:val="22"/>
          <w:szCs w:val="22"/>
        </w:rPr>
        <w:t>ФГОС</w:t>
      </w:r>
      <w:proofErr w:type="spellEnd"/>
      <w:r w:rsidRPr="000D2E9F">
        <w:rPr>
          <w:sz w:val="22"/>
          <w:szCs w:val="22"/>
        </w:rPr>
        <w:t xml:space="preserve">) </w:t>
      </w:r>
      <w:proofErr w:type="spellStart"/>
      <w:r w:rsidRPr="000D2E9F">
        <w:rPr>
          <w:sz w:val="22"/>
          <w:szCs w:val="22"/>
        </w:rPr>
        <w:t>СПО</w:t>
      </w:r>
      <w:proofErr w:type="spellEnd"/>
      <w:r w:rsidRPr="000D2E9F">
        <w:rPr>
          <w:sz w:val="22"/>
          <w:szCs w:val="22"/>
        </w:rPr>
        <w:t xml:space="preserve"> по </w:t>
      </w:r>
      <w:r w:rsidR="0094041F">
        <w:rPr>
          <w:sz w:val="22"/>
          <w:szCs w:val="22"/>
        </w:rPr>
        <w:t xml:space="preserve">данной </w:t>
      </w:r>
      <w:r w:rsidRPr="000D2E9F">
        <w:rPr>
          <w:sz w:val="22"/>
          <w:szCs w:val="22"/>
        </w:rPr>
        <w:t>специальности</w:t>
      </w:r>
      <w:r w:rsidR="007736E9" w:rsidRPr="000D2E9F">
        <w:rPr>
          <w:sz w:val="22"/>
          <w:szCs w:val="22"/>
        </w:rPr>
        <w:t>.</w:t>
      </w:r>
      <w:r w:rsidRPr="000D2E9F">
        <w:rPr>
          <w:sz w:val="22"/>
          <w:szCs w:val="22"/>
        </w:rPr>
        <w:t xml:space="preserve"> </w:t>
      </w:r>
    </w:p>
    <w:p w:rsidR="00352A36" w:rsidRPr="00352A36" w:rsidRDefault="00352A36" w:rsidP="00971988">
      <w:pPr>
        <w:ind w:firstLine="709"/>
        <w:jc w:val="both"/>
        <w:rPr>
          <w:sz w:val="22"/>
          <w:szCs w:val="22"/>
        </w:rPr>
      </w:pPr>
      <w:r w:rsidRPr="00352A36">
        <w:rPr>
          <w:sz w:val="22"/>
          <w:szCs w:val="22"/>
        </w:rPr>
        <w:t>Информа</w:t>
      </w:r>
      <w:r w:rsidR="006F1D05">
        <w:rPr>
          <w:sz w:val="22"/>
          <w:szCs w:val="22"/>
        </w:rPr>
        <w:t>тика</w:t>
      </w:r>
      <w:r w:rsidRPr="00352A36">
        <w:rPr>
          <w:sz w:val="22"/>
          <w:szCs w:val="22"/>
        </w:rPr>
        <w:t xml:space="preserve"> </w:t>
      </w:r>
      <w:r w:rsidR="006F1D05">
        <w:rPr>
          <w:sz w:val="22"/>
          <w:szCs w:val="22"/>
        </w:rPr>
        <w:t>является дисциплиной математического и общего естественнонаучного учебного</w:t>
      </w:r>
      <w:r w:rsidR="006F1D05" w:rsidRPr="006F1D05">
        <w:rPr>
          <w:sz w:val="22"/>
          <w:szCs w:val="22"/>
        </w:rPr>
        <w:t xml:space="preserve"> цикл</w:t>
      </w:r>
      <w:r w:rsidR="006F1D05">
        <w:rPr>
          <w:sz w:val="22"/>
          <w:szCs w:val="22"/>
        </w:rPr>
        <w:t>а</w:t>
      </w:r>
      <w:r w:rsidRPr="00352A36">
        <w:rPr>
          <w:sz w:val="22"/>
          <w:szCs w:val="22"/>
        </w:rPr>
        <w:t>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имеют определенную структуру. 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0D2E9F">
        <w:rPr>
          <w:sz w:val="22"/>
          <w:szCs w:val="22"/>
        </w:rPr>
        <w:t xml:space="preserve">в </w:t>
      </w:r>
      <w:r w:rsidRPr="000D2E9F">
        <w:rPr>
          <w:sz w:val="22"/>
          <w:szCs w:val="22"/>
        </w:rPr>
        <w:t>форме</w:t>
      </w:r>
      <w:r w:rsidR="00CA64E7" w:rsidRPr="000D2E9F">
        <w:rPr>
          <w:sz w:val="22"/>
          <w:szCs w:val="22"/>
        </w:rPr>
        <w:t xml:space="preserve"> подготовки рефератов и презентаций.</w:t>
      </w: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 третьем разделе составлены рекомендации по вып</w:t>
      </w:r>
      <w:r w:rsidR="00CA64E7" w:rsidRPr="000D2E9F">
        <w:rPr>
          <w:sz w:val="22"/>
          <w:szCs w:val="22"/>
        </w:rPr>
        <w:t>олнению самостоятельной работы</w:t>
      </w:r>
    </w:p>
    <w:p w:rsidR="00CA64E7" w:rsidRPr="000D2E9F" w:rsidRDefault="00CA64E7" w:rsidP="00971988">
      <w:pPr>
        <w:ind w:firstLine="709"/>
        <w:jc w:val="both"/>
        <w:rPr>
          <w:sz w:val="22"/>
          <w:szCs w:val="22"/>
        </w:rPr>
      </w:pPr>
    </w:p>
    <w:p w:rsidR="00F10729" w:rsidRPr="000D2E9F" w:rsidRDefault="00F10729" w:rsidP="00971988">
      <w:pPr>
        <w:ind w:firstLine="709"/>
        <w:jc w:val="both"/>
        <w:rPr>
          <w:sz w:val="22"/>
          <w:szCs w:val="22"/>
        </w:rPr>
      </w:pPr>
    </w:p>
    <w:p w:rsidR="007736E9" w:rsidRPr="000B37EA" w:rsidRDefault="000B37EA" w:rsidP="00B32011">
      <w:pPr>
        <w:pStyle w:val="1"/>
      </w:pPr>
      <w:bookmarkStart w:id="3" w:name="_Toc480457493"/>
      <w:r>
        <w:br w:type="page"/>
      </w:r>
      <w:bookmarkStart w:id="4" w:name="_Toc26795385"/>
      <w:r w:rsidR="007736E9" w:rsidRPr="000B37EA">
        <w:lastRenderedPageBreak/>
        <w:t>Тематика самостоятельной работы по учебной дисциплине</w:t>
      </w:r>
      <w:bookmarkEnd w:id="3"/>
      <w:bookmarkEnd w:id="4"/>
      <w:r w:rsidR="007736E9" w:rsidRPr="000B37EA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892"/>
      </w:tblGrid>
      <w:tr w:rsidR="00A205D1" w:rsidRPr="00F01DD0" w:rsidTr="00EF73B4">
        <w:trPr>
          <w:jc w:val="center"/>
        </w:trPr>
        <w:tc>
          <w:tcPr>
            <w:tcW w:w="7621" w:type="dxa"/>
            <w:shd w:val="clear" w:color="auto" w:fill="auto"/>
          </w:tcPr>
          <w:p w:rsidR="00A205D1" w:rsidRPr="00F01DD0" w:rsidRDefault="00EF73B4" w:rsidP="00EF7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:rsidR="00A205D1" w:rsidRPr="00F01DD0" w:rsidRDefault="00A205D1" w:rsidP="00EF73B4">
            <w:pPr>
              <w:jc w:val="both"/>
              <w:rPr>
                <w:sz w:val="22"/>
                <w:szCs w:val="22"/>
              </w:rPr>
            </w:pPr>
            <w:r w:rsidRPr="00F01DD0">
              <w:rPr>
                <w:sz w:val="22"/>
                <w:szCs w:val="22"/>
              </w:rPr>
              <w:t>Количество часов</w:t>
            </w:r>
          </w:p>
        </w:tc>
      </w:tr>
      <w:tr w:rsidR="00A205D1" w:rsidRPr="00EF73B4" w:rsidTr="00EF73B4">
        <w:trPr>
          <w:jc w:val="center"/>
        </w:trPr>
        <w:tc>
          <w:tcPr>
            <w:tcW w:w="7621" w:type="dxa"/>
            <w:shd w:val="clear" w:color="auto" w:fill="auto"/>
          </w:tcPr>
          <w:p w:rsidR="00A205D1" w:rsidRPr="00EF73B4" w:rsidRDefault="00D574D8" w:rsidP="00EF73B4">
            <w:pPr>
              <w:jc w:val="both"/>
              <w:rPr>
                <w:sz w:val="22"/>
                <w:szCs w:val="22"/>
              </w:rPr>
            </w:pPr>
            <w:r w:rsidRPr="00EF73B4">
              <w:rPr>
                <w:sz w:val="22"/>
                <w:szCs w:val="22"/>
              </w:rPr>
              <w:t>Радел 1. Автоматизированная обработка</w:t>
            </w:r>
            <w:r w:rsidR="00EF73B4" w:rsidRPr="00EF73B4">
              <w:rPr>
                <w:sz w:val="22"/>
                <w:szCs w:val="22"/>
              </w:rPr>
              <w:t xml:space="preserve"> информации</w:t>
            </w:r>
          </w:p>
        </w:tc>
        <w:tc>
          <w:tcPr>
            <w:tcW w:w="0" w:type="auto"/>
            <w:shd w:val="clear" w:color="auto" w:fill="auto"/>
          </w:tcPr>
          <w:p w:rsidR="00A205D1" w:rsidRPr="00EF73B4" w:rsidRDefault="00EF73B4" w:rsidP="00EF7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05D1" w:rsidRPr="00EF73B4" w:rsidTr="00EF73B4">
        <w:trPr>
          <w:jc w:val="center"/>
        </w:trPr>
        <w:tc>
          <w:tcPr>
            <w:tcW w:w="7621" w:type="dxa"/>
            <w:shd w:val="clear" w:color="auto" w:fill="auto"/>
          </w:tcPr>
          <w:p w:rsidR="00A205D1" w:rsidRPr="00EF73B4" w:rsidRDefault="00D574D8" w:rsidP="00EF73B4">
            <w:pPr>
              <w:rPr>
                <w:sz w:val="22"/>
                <w:szCs w:val="22"/>
              </w:rPr>
            </w:pPr>
            <w:r w:rsidRPr="00EF73B4">
              <w:rPr>
                <w:sz w:val="22"/>
                <w:szCs w:val="22"/>
              </w:rPr>
              <w:t xml:space="preserve">Раздел 2. </w:t>
            </w:r>
            <w:r w:rsidR="00EF73B4" w:rsidRPr="00EF73B4">
              <w:rPr>
                <w:sz w:val="22"/>
                <w:szCs w:val="22"/>
              </w:rPr>
              <w:t>Базовые системные программы и пакеты прикладных программ для обработки информации</w:t>
            </w:r>
          </w:p>
        </w:tc>
        <w:tc>
          <w:tcPr>
            <w:tcW w:w="0" w:type="auto"/>
            <w:shd w:val="clear" w:color="auto" w:fill="auto"/>
          </w:tcPr>
          <w:p w:rsidR="00A205D1" w:rsidRPr="00EF73B4" w:rsidRDefault="00EF73B4" w:rsidP="00EF7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574D8" w:rsidRPr="00F01DD0" w:rsidTr="00EF73B4">
        <w:trPr>
          <w:jc w:val="center"/>
        </w:trPr>
        <w:tc>
          <w:tcPr>
            <w:tcW w:w="7621" w:type="dxa"/>
            <w:shd w:val="clear" w:color="auto" w:fill="auto"/>
          </w:tcPr>
          <w:p w:rsidR="00D574D8" w:rsidRPr="00F01DD0" w:rsidRDefault="00D574D8" w:rsidP="00EF73B4">
            <w:pPr>
              <w:jc w:val="both"/>
              <w:rPr>
                <w:bCs/>
                <w:sz w:val="22"/>
                <w:szCs w:val="22"/>
              </w:rPr>
            </w:pPr>
            <w:r w:rsidRPr="00F01DD0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574D8" w:rsidRPr="00F01DD0" w:rsidRDefault="00EF73B4" w:rsidP="00EF73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A205D1" w:rsidRDefault="00A205D1" w:rsidP="00971988">
      <w:pPr>
        <w:ind w:firstLine="709"/>
        <w:jc w:val="both"/>
        <w:rPr>
          <w:sz w:val="22"/>
          <w:szCs w:val="22"/>
        </w:rPr>
      </w:pPr>
    </w:p>
    <w:p w:rsidR="00F10729" w:rsidRDefault="00032B1E" w:rsidP="00B32011">
      <w:pPr>
        <w:pStyle w:val="2"/>
      </w:pPr>
      <w:bookmarkStart w:id="5" w:name="_Toc480457494"/>
      <w:bookmarkStart w:id="6" w:name="_Toc26795386"/>
      <w:r w:rsidRPr="00A205D1">
        <w:t>Задания для самостоятельной работы</w:t>
      </w:r>
      <w:bookmarkEnd w:id="5"/>
      <w:bookmarkEnd w:id="6"/>
    </w:p>
    <w:p w:rsidR="00EF73B4" w:rsidRPr="00EF73B4" w:rsidRDefault="00EF73B4" w:rsidP="00EF73B4"/>
    <w:p w:rsidR="00ED5181" w:rsidRPr="002F2938" w:rsidRDefault="00D574D8" w:rsidP="0097198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F2938">
        <w:rPr>
          <w:b/>
          <w:sz w:val="22"/>
          <w:szCs w:val="22"/>
        </w:rPr>
        <w:t>Радел 1. Автоматизированная обработка</w:t>
      </w:r>
      <w:r w:rsidR="00EF73B4" w:rsidRPr="002F2938">
        <w:rPr>
          <w:b/>
          <w:sz w:val="22"/>
          <w:szCs w:val="22"/>
        </w:rPr>
        <w:t xml:space="preserve"> информации</w:t>
      </w:r>
    </w:p>
    <w:p w:rsidR="002F2938" w:rsidRDefault="002F2938" w:rsidP="002F29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F2938" w:rsidRPr="002F2938" w:rsidRDefault="002F2938" w:rsidP="002F29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2938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учебной литературы</w:t>
      </w:r>
      <w:r w:rsidRPr="002F2938">
        <w:rPr>
          <w:sz w:val="24"/>
          <w:szCs w:val="24"/>
        </w:rPr>
        <w:t xml:space="preserve">: </w:t>
      </w:r>
    </w:p>
    <w:p w:rsidR="002F2938" w:rsidRPr="002F2938" w:rsidRDefault="002F2938" w:rsidP="002F2938">
      <w:pPr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F2938">
        <w:rPr>
          <w:sz w:val="24"/>
          <w:szCs w:val="24"/>
        </w:rPr>
        <w:t xml:space="preserve">Архитектура ЭВМ и вычислительных систем: учебник / Н.В. Максимов, </w:t>
      </w:r>
      <w:proofErr w:type="spellStart"/>
      <w:r w:rsidRPr="002F2938">
        <w:rPr>
          <w:sz w:val="24"/>
          <w:szCs w:val="24"/>
        </w:rPr>
        <w:t>Т.JI</w:t>
      </w:r>
      <w:proofErr w:type="spellEnd"/>
      <w:r w:rsidRPr="002F2938">
        <w:rPr>
          <w:sz w:val="24"/>
          <w:szCs w:val="24"/>
        </w:rPr>
        <w:t xml:space="preserve">. </w:t>
      </w:r>
      <w:proofErr w:type="spellStart"/>
      <w:r w:rsidRPr="002F2938">
        <w:rPr>
          <w:sz w:val="24"/>
          <w:szCs w:val="24"/>
        </w:rPr>
        <w:t>Партыка</w:t>
      </w:r>
      <w:proofErr w:type="spellEnd"/>
      <w:r w:rsidRPr="002F2938">
        <w:rPr>
          <w:sz w:val="24"/>
          <w:szCs w:val="24"/>
        </w:rPr>
        <w:t xml:space="preserve">, И.И. Попов. – 5-е изд., </w:t>
      </w:r>
      <w:proofErr w:type="spellStart"/>
      <w:r w:rsidRPr="002F2938">
        <w:rPr>
          <w:sz w:val="24"/>
          <w:szCs w:val="24"/>
        </w:rPr>
        <w:t>перераб</w:t>
      </w:r>
      <w:proofErr w:type="spellEnd"/>
      <w:r w:rsidRPr="002F2938">
        <w:rPr>
          <w:sz w:val="24"/>
          <w:szCs w:val="24"/>
        </w:rPr>
        <w:t xml:space="preserve">. и доп. – М.: ФОРУМ: </w:t>
      </w:r>
      <w:proofErr w:type="spellStart"/>
      <w:r w:rsidRPr="002F2938">
        <w:rPr>
          <w:bCs/>
          <w:sz w:val="24"/>
          <w:szCs w:val="24"/>
        </w:rPr>
        <w:t>ИНФРА-М</w:t>
      </w:r>
      <w:proofErr w:type="spellEnd"/>
      <w:r w:rsidRPr="002F2938">
        <w:rPr>
          <w:bCs/>
          <w:sz w:val="24"/>
          <w:szCs w:val="24"/>
        </w:rPr>
        <w:t xml:space="preserve">, </w:t>
      </w:r>
      <w:r w:rsidRPr="002F2938">
        <w:rPr>
          <w:sz w:val="24"/>
          <w:szCs w:val="24"/>
        </w:rPr>
        <w:t>2013. – 512 с. – §2</w:t>
      </w:r>
    </w:p>
    <w:p w:rsidR="002F2938" w:rsidRPr="002F2938" w:rsidRDefault="002F2938" w:rsidP="002F2938">
      <w:pPr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2F2938">
        <w:rPr>
          <w:sz w:val="24"/>
          <w:szCs w:val="24"/>
        </w:rPr>
        <w:t>Федорова Г.H. Информационные системы: учебник для студ. учреждений сред</w:t>
      </w:r>
      <w:proofErr w:type="gramStart"/>
      <w:r w:rsidRPr="002F2938">
        <w:rPr>
          <w:sz w:val="24"/>
          <w:szCs w:val="24"/>
        </w:rPr>
        <w:t>.</w:t>
      </w:r>
      <w:proofErr w:type="gramEnd"/>
      <w:r w:rsidRPr="002F2938">
        <w:rPr>
          <w:sz w:val="24"/>
          <w:szCs w:val="24"/>
        </w:rPr>
        <w:t xml:space="preserve"> </w:t>
      </w:r>
      <w:proofErr w:type="gramStart"/>
      <w:r w:rsidRPr="002F2938">
        <w:rPr>
          <w:sz w:val="24"/>
          <w:szCs w:val="24"/>
        </w:rPr>
        <w:t>п</w:t>
      </w:r>
      <w:proofErr w:type="gramEnd"/>
      <w:r w:rsidRPr="002F2938">
        <w:rPr>
          <w:sz w:val="24"/>
          <w:szCs w:val="24"/>
        </w:rPr>
        <w:t>роф. образования / Г.Н. Федорова. – 3-е изд., стер. – М.: Издательский центр «Академия», 2013. – 208 с. – §1.1-1.2</w:t>
      </w:r>
    </w:p>
    <w:p w:rsidR="00532768" w:rsidRPr="00ED5181" w:rsidRDefault="00884A45" w:rsidP="00971988">
      <w:pPr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>Самостоятельная работа №</w:t>
      </w:r>
      <w:r w:rsidR="000050CB" w:rsidRPr="00ED5181">
        <w:rPr>
          <w:bCs/>
          <w:sz w:val="24"/>
          <w:szCs w:val="24"/>
        </w:rPr>
        <w:t xml:space="preserve"> </w:t>
      </w:r>
      <w:r w:rsidRPr="00ED5181">
        <w:rPr>
          <w:bCs/>
          <w:sz w:val="24"/>
          <w:szCs w:val="24"/>
        </w:rPr>
        <w:t xml:space="preserve">1 </w:t>
      </w:r>
    </w:p>
    <w:p w:rsidR="00373253" w:rsidRPr="00D574D8" w:rsidRDefault="00D574D8" w:rsidP="00971988">
      <w:pPr>
        <w:ind w:firstLine="709"/>
        <w:jc w:val="both"/>
        <w:rPr>
          <w:sz w:val="24"/>
          <w:szCs w:val="24"/>
        </w:rPr>
      </w:pPr>
      <w:r w:rsidRPr="00D574D8">
        <w:rPr>
          <w:sz w:val="24"/>
          <w:szCs w:val="24"/>
        </w:rPr>
        <w:t>Подготовка сообщений, докладов, рефератов (Роль информатизации в жизни общества)</w:t>
      </w:r>
      <w:r w:rsidR="00373253" w:rsidRPr="00D574D8">
        <w:rPr>
          <w:sz w:val="24"/>
          <w:szCs w:val="24"/>
        </w:rPr>
        <w:t>.</w:t>
      </w:r>
    </w:p>
    <w:p w:rsidR="002F2938" w:rsidRPr="00ED5181" w:rsidRDefault="002F2938" w:rsidP="002F2938">
      <w:pPr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2 </w:t>
      </w:r>
    </w:p>
    <w:p w:rsidR="002F2938" w:rsidRPr="00D005F0" w:rsidRDefault="002F2938" w:rsidP="002F2938">
      <w:pPr>
        <w:ind w:firstLine="709"/>
        <w:jc w:val="both"/>
        <w:rPr>
          <w:sz w:val="24"/>
          <w:szCs w:val="24"/>
        </w:rPr>
      </w:pPr>
      <w:r w:rsidRPr="00D005F0">
        <w:rPr>
          <w:sz w:val="24"/>
          <w:szCs w:val="24"/>
        </w:rPr>
        <w:t>Подготовка сообщений, докладов, рефератов (АРМ социального работника или юриста)</w:t>
      </w:r>
      <w:r w:rsidRPr="00ED5181">
        <w:rPr>
          <w:sz w:val="24"/>
          <w:szCs w:val="24"/>
        </w:rPr>
        <w:t>.</w:t>
      </w:r>
    </w:p>
    <w:p w:rsidR="002F2938" w:rsidRDefault="002F2938" w:rsidP="0097198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ED5181" w:rsidRPr="00D005F0" w:rsidRDefault="00D005F0" w:rsidP="0097198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F2938">
        <w:rPr>
          <w:b/>
          <w:sz w:val="24"/>
          <w:szCs w:val="24"/>
        </w:rPr>
        <w:t xml:space="preserve">Раздел 2. </w:t>
      </w:r>
      <w:r w:rsidR="002F2938" w:rsidRPr="002F2938">
        <w:rPr>
          <w:b/>
          <w:sz w:val="24"/>
        </w:rPr>
        <w:t>Базовые системные программы и пакеты прикладных программ для обработки информации</w:t>
      </w:r>
      <w:r w:rsidR="002F2938" w:rsidRPr="002F2938">
        <w:rPr>
          <w:b/>
          <w:sz w:val="24"/>
          <w:szCs w:val="24"/>
        </w:rPr>
        <w:t xml:space="preserve"> </w:t>
      </w:r>
    </w:p>
    <w:p w:rsidR="002F2938" w:rsidRDefault="002F2938" w:rsidP="002F2938">
      <w:pPr>
        <w:numPr>
          <w:ilvl w:val="0"/>
          <w:numId w:val="39"/>
        </w:num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6B4636">
        <w:rPr>
          <w:sz w:val="24"/>
        </w:rPr>
        <w:t>Михеева Е.В. Практикум по информатике: учебное пособие для студ. сред</w:t>
      </w:r>
      <w:proofErr w:type="gramStart"/>
      <w:r w:rsidRPr="006B4636">
        <w:rPr>
          <w:sz w:val="24"/>
        </w:rPr>
        <w:t>.</w:t>
      </w:r>
      <w:proofErr w:type="gramEnd"/>
      <w:r w:rsidRPr="006B4636">
        <w:rPr>
          <w:sz w:val="24"/>
        </w:rPr>
        <w:t xml:space="preserve"> </w:t>
      </w:r>
      <w:proofErr w:type="gramStart"/>
      <w:r w:rsidRPr="006B4636">
        <w:rPr>
          <w:sz w:val="24"/>
        </w:rPr>
        <w:t>п</w:t>
      </w:r>
      <w:proofErr w:type="gramEnd"/>
      <w:r w:rsidRPr="006B4636">
        <w:rPr>
          <w:sz w:val="24"/>
        </w:rPr>
        <w:t>роф. образования. – М.: Издательский центр «Академия», 2014.– 192 с.</w:t>
      </w:r>
      <w:r>
        <w:rPr>
          <w:sz w:val="24"/>
        </w:rPr>
        <w:t xml:space="preserve"> –</w:t>
      </w:r>
      <w:r w:rsidRPr="006B4636">
        <w:rPr>
          <w:iCs/>
          <w:sz w:val="24"/>
          <w:szCs w:val="24"/>
        </w:rPr>
        <w:t xml:space="preserve"> </w:t>
      </w:r>
      <w:r w:rsidRPr="006B4636">
        <w:rPr>
          <w:iCs/>
          <w:sz w:val="24"/>
        </w:rPr>
        <w:t>§4.1-4.2</w:t>
      </w:r>
    </w:p>
    <w:p w:rsidR="002F2938" w:rsidRPr="002F2938" w:rsidRDefault="002F2938" w:rsidP="002F2938">
      <w:pPr>
        <w:numPr>
          <w:ilvl w:val="0"/>
          <w:numId w:val="39"/>
        </w:num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2F2938">
        <w:rPr>
          <w:bCs/>
          <w:sz w:val="24"/>
          <w:szCs w:val="24"/>
        </w:rPr>
        <w:t>Михеева Е.В. Информатика: учебник для учреждений сред</w:t>
      </w:r>
      <w:proofErr w:type="gramStart"/>
      <w:r w:rsidRPr="002F2938">
        <w:rPr>
          <w:bCs/>
          <w:sz w:val="24"/>
          <w:szCs w:val="24"/>
        </w:rPr>
        <w:t>.</w:t>
      </w:r>
      <w:proofErr w:type="gramEnd"/>
      <w:r w:rsidRPr="002F2938">
        <w:rPr>
          <w:bCs/>
          <w:sz w:val="24"/>
          <w:szCs w:val="24"/>
        </w:rPr>
        <w:t xml:space="preserve"> </w:t>
      </w:r>
      <w:proofErr w:type="gramStart"/>
      <w:r w:rsidRPr="002F2938">
        <w:rPr>
          <w:bCs/>
          <w:sz w:val="24"/>
          <w:szCs w:val="24"/>
        </w:rPr>
        <w:t>п</w:t>
      </w:r>
      <w:proofErr w:type="gramEnd"/>
      <w:r w:rsidRPr="002F2938">
        <w:rPr>
          <w:bCs/>
          <w:sz w:val="24"/>
          <w:szCs w:val="24"/>
        </w:rPr>
        <w:t>роф. образования / Е.В.</w:t>
      </w:r>
      <w:r>
        <w:rPr>
          <w:bCs/>
          <w:sz w:val="24"/>
          <w:szCs w:val="24"/>
        </w:rPr>
        <w:t> </w:t>
      </w:r>
      <w:r w:rsidRPr="002F2938">
        <w:rPr>
          <w:bCs/>
          <w:sz w:val="24"/>
          <w:szCs w:val="24"/>
        </w:rPr>
        <w:t>Михеева, О.И. Титова. – 11-е изд. – М.: Издательский центр «Академия», 2016. – 352</w:t>
      </w:r>
      <w:r>
        <w:rPr>
          <w:bCs/>
          <w:sz w:val="24"/>
          <w:szCs w:val="24"/>
        </w:rPr>
        <w:t> </w:t>
      </w:r>
      <w:r w:rsidRPr="002F2938">
        <w:rPr>
          <w:bCs/>
          <w:sz w:val="24"/>
          <w:szCs w:val="24"/>
        </w:rPr>
        <w:t>с.</w:t>
      </w:r>
      <w:r w:rsidRPr="002F2938">
        <w:rPr>
          <w:bCs/>
          <w:iCs/>
          <w:sz w:val="24"/>
          <w:szCs w:val="24"/>
        </w:rPr>
        <w:t xml:space="preserve"> – §4.3</w:t>
      </w:r>
    </w:p>
    <w:p w:rsidR="002F2938" w:rsidRPr="002F2938" w:rsidRDefault="002F2938" w:rsidP="002F2938">
      <w:pPr>
        <w:numPr>
          <w:ilvl w:val="0"/>
          <w:numId w:val="39"/>
        </w:num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2F2938">
        <w:rPr>
          <w:bCs/>
          <w:sz w:val="24"/>
          <w:szCs w:val="24"/>
        </w:rPr>
        <w:t>Практикум по информатике: Учебное пособие для вузов</w:t>
      </w:r>
      <w:proofErr w:type="gramStart"/>
      <w:r w:rsidRPr="002F2938">
        <w:rPr>
          <w:bCs/>
          <w:sz w:val="24"/>
          <w:szCs w:val="24"/>
        </w:rPr>
        <w:t xml:space="preserve"> / П</w:t>
      </w:r>
      <w:proofErr w:type="gramEnd"/>
      <w:r w:rsidRPr="002F2938">
        <w:rPr>
          <w:bCs/>
          <w:sz w:val="24"/>
          <w:szCs w:val="24"/>
        </w:rPr>
        <w:t>од ред. проф. Н. В. Макаровой. – СПб</w:t>
      </w:r>
      <w:proofErr w:type="gramStart"/>
      <w:r w:rsidRPr="002F2938">
        <w:rPr>
          <w:bCs/>
          <w:sz w:val="24"/>
          <w:szCs w:val="24"/>
        </w:rPr>
        <w:t xml:space="preserve">.: </w:t>
      </w:r>
      <w:proofErr w:type="gramEnd"/>
      <w:r w:rsidRPr="002F2938">
        <w:rPr>
          <w:bCs/>
          <w:sz w:val="24"/>
          <w:szCs w:val="24"/>
        </w:rPr>
        <w:t xml:space="preserve">Питер, 2012. – 320 с. </w:t>
      </w:r>
      <w:r w:rsidRPr="002F2938">
        <w:rPr>
          <w:bCs/>
          <w:iCs/>
          <w:sz w:val="24"/>
          <w:szCs w:val="24"/>
        </w:rPr>
        <w:t>§1.2-1.6; §2.2</w:t>
      </w:r>
    </w:p>
    <w:p w:rsidR="002F2938" w:rsidRPr="002F2938" w:rsidRDefault="002F2938" w:rsidP="002F2938">
      <w:pPr>
        <w:numPr>
          <w:ilvl w:val="0"/>
          <w:numId w:val="39"/>
        </w:num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2F2938">
        <w:rPr>
          <w:bCs/>
          <w:sz w:val="24"/>
          <w:szCs w:val="24"/>
        </w:rPr>
        <w:t>Практикум по информатике: Учебное пособие</w:t>
      </w:r>
      <w:proofErr w:type="gramStart"/>
      <w:r w:rsidRPr="002F2938">
        <w:rPr>
          <w:bCs/>
          <w:sz w:val="24"/>
          <w:szCs w:val="24"/>
        </w:rPr>
        <w:t xml:space="preserve"> / П</w:t>
      </w:r>
      <w:proofErr w:type="gramEnd"/>
      <w:r w:rsidRPr="002F2938">
        <w:rPr>
          <w:bCs/>
          <w:sz w:val="24"/>
          <w:szCs w:val="24"/>
        </w:rPr>
        <w:t xml:space="preserve">од общей ред. М.И. Коробочкина. – М.: </w:t>
      </w:r>
      <w:proofErr w:type="spellStart"/>
      <w:r w:rsidRPr="002F2938">
        <w:rPr>
          <w:bCs/>
          <w:sz w:val="24"/>
          <w:szCs w:val="24"/>
        </w:rPr>
        <w:t>ГУЗ</w:t>
      </w:r>
      <w:proofErr w:type="spellEnd"/>
      <w:r w:rsidRPr="002F2938">
        <w:rPr>
          <w:bCs/>
          <w:sz w:val="24"/>
          <w:szCs w:val="24"/>
        </w:rPr>
        <w:t>, 2013. – 292 с.</w:t>
      </w:r>
      <w:r w:rsidRPr="002F2938">
        <w:rPr>
          <w:bCs/>
          <w:iCs/>
          <w:sz w:val="24"/>
          <w:szCs w:val="24"/>
        </w:rPr>
        <w:t xml:space="preserve"> §1-3</w:t>
      </w:r>
    </w:p>
    <w:p w:rsidR="002F2938" w:rsidRPr="002F2938" w:rsidRDefault="002F2938" w:rsidP="002F2938">
      <w:pPr>
        <w:numPr>
          <w:ilvl w:val="0"/>
          <w:numId w:val="39"/>
        </w:num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2F2938">
        <w:rPr>
          <w:bCs/>
          <w:sz w:val="24"/>
          <w:szCs w:val="24"/>
        </w:rPr>
        <w:t xml:space="preserve">Компьютерный практикум для юристов. – </w:t>
      </w:r>
      <w:proofErr w:type="spellStart"/>
      <w:r w:rsidRPr="002F2938">
        <w:rPr>
          <w:bCs/>
          <w:sz w:val="24"/>
          <w:szCs w:val="24"/>
        </w:rPr>
        <w:t>Учебно-методич</w:t>
      </w:r>
      <w:proofErr w:type="spellEnd"/>
      <w:r w:rsidRPr="002F2938">
        <w:rPr>
          <w:bCs/>
          <w:sz w:val="24"/>
          <w:szCs w:val="24"/>
        </w:rPr>
        <w:t xml:space="preserve">. пос. / И.Л. Цветаева, О.Н. </w:t>
      </w:r>
      <w:proofErr w:type="spellStart"/>
      <w:r w:rsidRPr="002F2938">
        <w:rPr>
          <w:bCs/>
          <w:sz w:val="24"/>
          <w:szCs w:val="24"/>
        </w:rPr>
        <w:t>Рубальская</w:t>
      </w:r>
      <w:proofErr w:type="spellEnd"/>
      <w:r w:rsidRPr="002F2938">
        <w:rPr>
          <w:bCs/>
          <w:sz w:val="24"/>
          <w:szCs w:val="24"/>
        </w:rPr>
        <w:t xml:space="preserve">. – М.: </w:t>
      </w:r>
      <w:proofErr w:type="spellStart"/>
      <w:r w:rsidRPr="002F2938">
        <w:rPr>
          <w:bCs/>
          <w:sz w:val="24"/>
          <w:szCs w:val="24"/>
        </w:rPr>
        <w:t>РГСУ</w:t>
      </w:r>
      <w:proofErr w:type="spellEnd"/>
      <w:r w:rsidRPr="002F2938">
        <w:rPr>
          <w:bCs/>
          <w:sz w:val="24"/>
          <w:szCs w:val="24"/>
        </w:rPr>
        <w:t xml:space="preserve">, 2009 с.14-27; с. 30-37; </w:t>
      </w:r>
    </w:p>
    <w:p w:rsidR="002F2938" w:rsidRDefault="002F2938" w:rsidP="002F2938">
      <w:pPr>
        <w:numPr>
          <w:ilvl w:val="0"/>
          <w:numId w:val="39"/>
        </w:numPr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2F2938">
        <w:rPr>
          <w:bCs/>
          <w:sz w:val="24"/>
          <w:szCs w:val="24"/>
        </w:rPr>
        <w:t xml:space="preserve">Практикум по компьютерной графике: учебное пособие / А.Ю. Демин. – Томск: Изд-во </w:t>
      </w:r>
      <w:proofErr w:type="spellStart"/>
      <w:r w:rsidRPr="002F2938">
        <w:rPr>
          <w:bCs/>
          <w:sz w:val="24"/>
          <w:szCs w:val="24"/>
        </w:rPr>
        <w:t>ТПУ</w:t>
      </w:r>
      <w:proofErr w:type="spellEnd"/>
      <w:r w:rsidRPr="002F2938">
        <w:rPr>
          <w:bCs/>
          <w:sz w:val="24"/>
          <w:szCs w:val="24"/>
        </w:rPr>
        <w:t xml:space="preserve">, 2014. – 120 </w:t>
      </w:r>
      <w:proofErr w:type="gramStart"/>
      <w:r w:rsidRPr="002F2938">
        <w:rPr>
          <w:bCs/>
          <w:sz w:val="24"/>
          <w:szCs w:val="24"/>
        </w:rPr>
        <w:t>с</w:t>
      </w:r>
      <w:proofErr w:type="gramEnd"/>
      <w:r w:rsidRPr="002F2938">
        <w:rPr>
          <w:bCs/>
          <w:sz w:val="24"/>
          <w:szCs w:val="24"/>
        </w:rPr>
        <w:t>.</w:t>
      </w:r>
    </w:p>
    <w:p w:rsidR="00B32011" w:rsidRDefault="00B32011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205D1" w:rsidRPr="00373253" w:rsidRDefault="00A205D1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3253">
        <w:rPr>
          <w:bCs/>
          <w:sz w:val="24"/>
          <w:szCs w:val="24"/>
        </w:rPr>
        <w:t>Самостоятельная работа №</w:t>
      </w:r>
      <w:r w:rsidR="000050CB" w:rsidRPr="00373253">
        <w:rPr>
          <w:bCs/>
          <w:sz w:val="24"/>
          <w:szCs w:val="24"/>
        </w:rPr>
        <w:t xml:space="preserve"> </w:t>
      </w:r>
      <w:r w:rsidRPr="00373253">
        <w:rPr>
          <w:bCs/>
          <w:sz w:val="24"/>
          <w:szCs w:val="24"/>
        </w:rPr>
        <w:t>3</w:t>
      </w:r>
    </w:p>
    <w:p w:rsidR="00A205D1" w:rsidRPr="00373253" w:rsidRDefault="00D005F0" w:rsidP="00971988">
      <w:pPr>
        <w:ind w:firstLine="709"/>
        <w:jc w:val="both"/>
        <w:rPr>
          <w:sz w:val="24"/>
          <w:szCs w:val="24"/>
        </w:rPr>
      </w:pPr>
      <w:r w:rsidRPr="00D005F0">
        <w:rPr>
          <w:sz w:val="24"/>
          <w:szCs w:val="24"/>
        </w:rPr>
        <w:t>Выполнение заданий на создание файловой структуры, применение различных приемов работы с файловой структурой</w:t>
      </w:r>
      <w:r w:rsidR="00373253" w:rsidRPr="00373253">
        <w:rPr>
          <w:sz w:val="24"/>
          <w:szCs w:val="24"/>
        </w:rPr>
        <w:t>.</w:t>
      </w:r>
    </w:p>
    <w:p w:rsidR="00A205D1" w:rsidRPr="00ED5181" w:rsidRDefault="00A205D1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>Самостоятельная работа №</w:t>
      </w:r>
      <w:r w:rsidR="000050CB" w:rsidRPr="00ED5181">
        <w:rPr>
          <w:bCs/>
          <w:sz w:val="24"/>
          <w:szCs w:val="24"/>
        </w:rPr>
        <w:t xml:space="preserve"> 4</w:t>
      </w:r>
    </w:p>
    <w:p w:rsidR="00420AF2" w:rsidRPr="00420AF2" w:rsidRDefault="00D005F0" w:rsidP="00971988">
      <w:pPr>
        <w:ind w:firstLine="709"/>
        <w:jc w:val="both"/>
        <w:rPr>
          <w:sz w:val="24"/>
          <w:szCs w:val="24"/>
        </w:rPr>
      </w:pPr>
      <w:r w:rsidRPr="00D005F0">
        <w:rPr>
          <w:sz w:val="24"/>
          <w:szCs w:val="24"/>
        </w:rPr>
        <w:t xml:space="preserve">Выполнение индивидуальных заданий на комплексное использование возможностей </w:t>
      </w:r>
      <w:proofErr w:type="spellStart"/>
      <w:r w:rsidRPr="00D005F0">
        <w:rPr>
          <w:sz w:val="24"/>
          <w:szCs w:val="24"/>
        </w:rPr>
        <w:t>MS</w:t>
      </w:r>
      <w:proofErr w:type="spellEnd"/>
      <w:r w:rsidRPr="00D005F0">
        <w:rPr>
          <w:sz w:val="24"/>
          <w:szCs w:val="24"/>
        </w:rPr>
        <w:t xml:space="preserve"> </w:t>
      </w:r>
      <w:proofErr w:type="spellStart"/>
      <w:r w:rsidRPr="00D005F0">
        <w:rPr>
          <w:sz w:val="24"/>
          <w:szCs w:val="24"/>
        </w:rPr>
        <w:t>Word</w:t>
      </w:r>
      <w:proofErr w:type="spellEnd"/>
      <w:r w:rsidRPr="00D005F0">
        <w:rPr>
          <w:sz w:val="24"/>
          <w:szCs w:val="24"/>
        </w:rPr>
        <w:t xml:space="preserve"> для создания документов</w:t>
      </w:r>
      <w:r w:rsidR="00420AF2" w:rsidRPr="00420AF2">
        <w:rPr>
          <w:sz w:val="24"/>
          <w:szCs w:val="24"/>
        </w:rPr>
        <w:t>.</w:t>
      </w:r>
    </w:p>
    <w:p w:rsidR="000050CB" w:rsidRPr="00ED5181" w:rsidRDefault="000050CB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 w:rsidR="002F2938">
        <w:rPr>
          <w:bCs/>
          <w:sz w:val="24"/>
          <w:szCs w:val="24"/>
        </w:rPr>
        <w:t>5</w:t>
      </w:r>
    </w:p>
    <w:p w:rsidR="00420AF2" w:rsidRDefault="00D005F0" w:rsidP="00971988">
      <w:pPr>
        <w:ind w:firstLine="709"/>
        <w:jc w:val="both"/>
        <w:rPr>
          <w:sz w:val="24"/>
          <w:szCs w:val="24"/>
        </w:rPr>
      </w:pPr>
      <w:bookmarkStart w:id="7" w:name="_Toc480457495"/>
      <w:r w:rsidRPr="00D005F0">
        <w:rPr>
          <w:sz w:val="24"/>
          <w:szCs w:val="24"/>
        </w:rPr>
        <w:t xml:space="preserve">Выполнение индивидуальных заданий на комплексное использование возможностей </w:t>
      </w:r>
      <w:proofErr w:type="spellStart"/>
      <w:r w:rsidRPr="00D005F0">
        <w:rPr>
          <w:sz w:val="24"/>
          <w:szCs w:val="24"/>
        </w:rPr>
        <w:t>MS</w:t>
      </w:r>
      <w:proofErr w:type="spellEnd"/>
      <w:r w:rsidRPr="00D005F0">
        <w:rPr>
          <w:sz w:val="24"/>
          <w:szCs w:val="24"/>
        </w:rPr>
        <w:t xml:space="preserve"> </w:t>
      </w:r>
      <w:proofErr w:type="spellStart"/>
      <w:r w:rsidRPr="00D005F0">
        <w:rPr>
          <w:sz w:val="24"/>
          <w:szCs w:val="24"/>
        </w:rPr>
        <w:t>Excel</w:t>
      </w:r>
      <w:proofErr w:type="spellEnd"/>
      <w:r w:rsidRPr="00D005F0">
        <w:rPr>
          <w:sz w:val="24"/>
          <w:szCs w:val="24"/>
        </w:rPr>
        <w:t xml:space="preserve"> для решения задач.</w:t>
      </w:r>
    </w:p>
    <w:p w:rsidR="00B32011" w:rsidRDefault="00B32011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20AF2" w:rsidRPr="00ED5181" w:rsidRDefault="00420AF2" w:rsidP="0097198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181">
        <w:rPr>
          <w:bCs/>
          <w:sz w:val="24"/>
          <w:szCs w:val="24"/>
        </w:rPr>
        <w:t xml:space="preserve">Самостоятельная работа № </w:t>
      </w:r>
      <w:r w:rsidR="002F2938">
        <w:rPr>
          <w:bCs/>
          <w:sz w:val="24"/>
          <w:szCs w:val="24"/>
        </w:rPr>
        <w:t>6</w:t>
      </w:r>
    </w:p>
    <w:p w:rsidR="00420AF2" w:rsidRDefault="00D005F0" w:rsidP="00971988">
      <w:pPr>
        <w:ind w:firstLine="709"/>
        <w:jc w:val="both"/>
        <w:rPr>
          <w:sz w:val="24"/>
          <w:szCs w:val="24"/>
        </w:rPr>
      </w:pPr>
      <w:r w:rsidRPr="00D005F0">
        <w:rPr>
          <w:sz w:val="24"/>
          <w:szCs w:val="24"/>
        </w:rPr>
        <w:t>Создание презентаций по индивидуальным заданиям</w:t>
      </w:r>
      <w:r w:rsidR="00420AF2" w:rsidRPr="00420AF2">
        <w:rPr>
          <w:sz w:val="24"/>
          <w:szCs w:val="24"/>
        </w:rPr>
        <w:t>.</w:t>
      </w:r>
    </w:p>
    <w:p w:rsidR="00E12F26" w:rsidRPr="00B32011" w:rsidRDefault="00E12F26" w:rsidP="00B32011">
      <w:pPr>
        <w:pStyle w:val="2"/>
      </w:pPr>
      <w:bookmarkStart w:id="8" w:name="_Toc26795387"/>
      <w:r w:rsidRPr="00D005F0">
        <w:t xml:space="preserve">Методические рекомендации </w:t>
      </w:r>
      <w:r w:rsidR="00B32011">
        <w:t>по выполнению самостоятельной работы</w:t>
      </w:r>
      <w:bookmarkEnd w:id="8"/>
    </w:p>
    <w:p w:rsidR="008673F8" w:rsidRPr="008673F8" w:rsidRDefault="008673F8" w:rsidP="00971988">
      <w:pPr>
        <w:ind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Самостоятельные работы выполняются индивидуально на домашнем компьютере или в компьютерном классе в свободное  от занятий время. </w:t>
      </w:r>
    </w:p>
    <w:p w:rsidR="008673F8" w:rsidRPr="008673F8" w:rsidRDefault="008673F8" w:rsidP="00971988">
      <w:pPr>
        <w:ind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Студент обязан: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выполнить работу согласно заданию;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по каждой самостоятельной работе представить преподавателю отчет в виде результирующего файла на внешнем носителе;</w:t>
      </w:r>
    </w:p>
    <w:p w:rsidR="008673F8" w:rsidRPr="008673F8" w:rsidRDefault="008673F8" w:rsidP="002F2938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 xml:space="preserve">ответить на поставленные вопросы. </w:t>
      </w:r>
    </w:p>
    <w:p w:rsidR="008673F8" w:rsidRPr="008673F8" w:rsidRDefault="008673F8" w:rsidP="00971988">
      <w:pPr>
        <w:ind w:firstLine="709"/>
        <w:jc w:val="both"/>
        <w:rPr>
          <w:sz w:val="24"/>
          <w:szCs w:val="24"/>
        </w:rPr>
      </w:pPr>
      <w:r w:rsidRPr="008673F8">
        <w:rPr>
          <w:sz w:val="24"/>
          <w:szCs w:val="24"/>
        </w:rPr>
        <w:t>При выполнении самостоятельных работ студент должен сам принять решение об оптимальном использовании возможностей программного обеспечения.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Критерии оценки приведены в конце методических рекомендаций.</w:t>
      </w:r>
    </w:p>
    <w:p w:rsidR="00B32011" w:rsidRDefault="00B32011" w:rsidP="00971988">
      <w:pPr>
        <w:ind w:firstLine="709"/>
        <w:jc w:val="both"/>
        <w:rPr>
          <w:i/>
          <w:sz w:val="24"/>
          <w:szCs w:val="24"/>
        </w:rPr>
      </w:pPr>
    </w:p>
    <w:p w:rsidR="00D005F0" w:rsidRPr="00D005F0" w:rsidRDefault="00D005F0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Требования к докладу</w:t>
      </w:r>
    </w:p>
    <w:p w:rsidR="00D005F0" w:rsidRDefault="00D005F0" w:rsidP="00971988">
      <w:pPr>
        <w:ind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своей научной работы, не упустив при этом никаких ее важных аспектов.</w:t>
      </w:r>
    </w:p>
    <w:p w:rsidR="00D005F0" w:rsidRPr="00DC630E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</w:t>
      </w:r>
      <w:proofErr w:type="spellStart"/>
      <w:r w:rsidRPr="00DC630E">
        <w:rPr>
          <w:sz w:val="24"/>
          <w:szCs w:val="24"/>
        </w:rPr>
        <w:t>ppt</w:t>
      </w:r>
      <w:proofErr w:type="spellEnd"/>
      <w:r w:rsidRPr="00DC630E">
        <w:rPr>
          <w:sz w:val="24"/>
          <w:szCs w:val="24"/>
        </w:rPr>
        <w:t xml:space="preserve">). На освещение одного слайда презентации должно отводиться не менее 30 секунд. Рекомендуемый объем презентации </w:t>
      </w:r>
      <w:r w:rsidR="00EF73B4">
        <w:rPr>
          <w:sz w:val="24"/>
          <w:szCs w:val="24"/>
        </w:rPr>
        <w:t>–</w:t>
      </w:r>
      <w:r w:rsidRPr="00DC630E">
        <w:rPr>
          <w:sz w:val="24"/>
          <w:szCs w:val="24"/>
        </w:rPr>
        <w:t xml:space="preserve"> 10-12 слайдов.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докладе </w:t>
      </w:r>
      <w:proofErr w:type="gramStart"/>
      <w:r w:rsidRPr="00DC630E">
        <w:rPr>
          <w:sz w:val="24"/>
          <w:szCs w:val="24"/>
        </w:rPr>
        <w:t>должны быть освещены</w:t>
      </w:r>
      <w:proofErr w:type="gramEnd"/>
      <w:r w:rsidRPr="00DC630E">
        <w:rPr>
          <w:sz w:val="24"/>
          <w:szCs w:val="24"/>
        </w:rPr>
        <w:t xml:space="preserve"> имеющиеся предпосылки по теме, цели и задачи, поставленные в работе, использованные методы, основные результаты и выводы.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В докладе следует избегать чрезмерного количества узкоспециальных терминов. В случае</w:t>
      </w:r>
      <w:proofErr w:type="gramStart"/>
      <w:r w:rsidRPr="00DC630E">
        <w:rPr>
          <w:sz w:val="24"/>
          <w:szCs w:val="24"/>
        </w:rPr>
        <w:t>,</w:t>
      </w:r>
      <w:proofErr w:type="gramEnd"/>
      <w:r w:rsidRPr="00DC630E">
        <w:rPr>
          <w:sz w:val="24"/>
          <w:szCs w:val="24"/>
        </w:rPr>
        <w:t xml:space="preserve"> если это невозможно, нужно пояснять их значение (при необходимости использовать для этого рисунки и схемы).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в презентации </w:t>
      </w:r>
      <w:proofErr w:type="gramStart"/>
      <w:r w:rsidRPr="00DC630E">
        <w:rPr>
          <w:sz w:val="24"/>
          <w:szCs w:val="24"/>
        </w:rPr>
        <w:t>должны быть сделаны</w:t>
      </w:r>
      <w:proofErr w:type="gramEnd"/>
      <w:r w:rsidRPr="00DC630E">
        <w:rPr>
          <w:sz w:val="24"/>
          <w:szCs w:val="24"/>
        </w:rPr>
        <w:t xml:space="preserve">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Презентация </w:t>
      </w:r>
      <w:proofErr w:type="gramStart"/>
      <w:r w:rsidRPr="00DC630E">
        <w:rPr>
          <w:sz w:val="24"/>
          <w:szCs w:val="24"/>
        </w:rPr>
        <w:t>должна быть выполнена</w:t>
      </w:r>
      <w:proofErr w:type="gramEnd"/>
      <w:r w:rsidRPr="00DC630E">
        <w:rPr>
          <w:sz w:val="24"/>
          <w:szCs w:val="24"/>
        </w:rPr>
        <w:t xml:space="preserve"> в спокойных, не очень ярких тонах.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lastRenderedPageBreak/>
        <w:t xml:space="preserve">Все надписи и рисунки должны быть хорошо заметны и четко </w:t>
      </w:r>
      <w:proofErr w:type="gramStart"/>
      <w:r w:rsidRPr="00DC630E">
        <w:rPr>
          <w:sz w:val="24"/>
          <w:szCs w:val="24"/>
        </w:rPr>
        <w:t>отличаться</w:t>
      </w:r>
      <w:proofErr w:type="gramEnd"/>
      <w:r w:rsidRPr="00DC630E">
        <w:rPr>
          <w:sz w:val="24"/>
          <w:szCs w:val="24"/>
        </w:rPr>
        <w:t xml:space="preserve"> по цвету от фона (особенно на диаграммах). </w:t>
      </w:r>
    </w:p>
    <w:p w:rsidR="00D005F0" w:rsidRDefault="00D005F0" w:rsidP="00971988">
      <w:pPr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Использование эффектов, анимаци</w:t>
      </w:r>
      <w:r w:rsidR="002F2938">
        <w:rPr>
          <w:sz w:val="24"/>
          <w:szCs w:val="24"/>
        </w:rPr>
        <w:t>и</w:t>
      </w:r>
      <w:r w:rsidRPr="00DC630E">
        <w:rPr>
          <w:sz w:val="24"/>
          <w:szCs w:val="24"/>
        </w:rPr>
        <w:t xml:space="preserve"> должно быть </w:t>
      </w:r>
      <w:proofErr w:type="gramStart"/>
      <w:r w:rsidRPr="00DC630E">
        <w:rPr>
          <w:sz w:val="24"/>
          <w:szCs w:val="24"/>
        </w:rPr>
        <w:t>оправданным</w:t>
      </w:r>
      <w:proofErr w:type="gramEnd"/>
      <w:r w:rsidRPr="00DC630E">
        <w:rPr>
          <w:sz w:val="24"/>
          <w:szCs w:val="24"/>
        </w:rPr>
        <w:t>. Например, объединение результатов на графиках</w:t>
      </w:r>
    </w:p>
    <w:p w:rsidR="00106D2B" w:rsidRDefault="00106D2B" w:rsidP="00971988">
      <w:pPr>
        <w:ind w:firstLine="709"/>
        <w:jc w:val="both"/>
        <w:rPr>
          <w:i/>
          <w:sz w:val="24"/>
          <w:szCs w:val="24"/>
        </w:rPr>
      </w:pPr>
    </w:p>
    <w:p w:rsidR="00D005F0" w:rsidRPr="00D005F0" w:rsidRDefault="00D005F0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 написанию реферата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</w:t>
      </w:r>
      <w:r w:rsidR="003C5B45">
        <w:rPr>
          <w:sz w:val="24"/>
          <w:szCs w:val="24"/>
        </w:rPr>
        <w:t xml:space="preserve">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письменная работа объемом 10-18 печатных страниц, выполняемая студентом в течение длительного срока (от одной недели до месяца).</w:t>
      </w:r>
      <w:r w:rsidRPr="005C6546">
        <w:rPr>
          <w:sz w:val="24"/>
          <w:szCs w:val="24"/>
        </w:rPr>
        <w:br/>
        <w:t xml:space="preserve">Реферат (от лат. </w:t>
      </w:r>
      <w:proofErr w:type="spellStart"/>
      <w:r w:rsidRPr="005C6546">
        <w:rPr>
          <w:sz w:val="24"/>
          <w:szCs w:val="24"/>
        </w:rPr>
        <w:t>referrer</w:t>
      </w:r>
      <w:proofErr w:type="spellEnd"/>
      <w:r w:rsidRPr="005C6546">
        <w:rPr>
          <w:sz w:val="24"/>
          <w:szCs w:val="24"/>
        </w:rPr>
        <w:t xml:space="preserve">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докладывать, сообщать)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Реферат отвечает на вопрос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что содержится в данной публикации (публикациях).</w:t>
      </w:r>
      <w:r w:rsidRPr="005C6546">
        <w:rPr>
          <w:sz w:val="24"/>
          <w:szCs w:val="24"/>
        </w:rPr>
        <w:br/>
        <w:t xml:space="preserve">Однако реферат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не механический пересказ работы, а изложение ее существа.</w:t>
      </w:r>
      <w:r w:rsidRPr="005C6546">
        <w:rPr>
          <w:color w:val="333333"/>
          <w:sz w:val="24"/>
          <w:szCs w:val="24"/>
        </w:rPr>
        <w:br/>
      </w:r>
      <w:r w:rsidRPr="005C6546">
        <w:rPr>
          <w:sz w:val="24"/>
          <w:szCs w:val="24"/>
        </w:rPr>
        <w:t>Структура реферата: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Титульный лист 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После оглавления следует введение. Объем введения составляет 1,5-2 страницы.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Приложение может включать графики, таблицы, расчеты.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Этапы работы над рефератом.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над рефератом можно условно подразделить на три этапа:</w:t>
      </w:r>
    </w:p>
    <w:p w:rsidR="00D005F0" w:rsidRPr="005C6546" w:rsidRDefault="00D005F0" w:rsidP="0097198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этап, включающий изучение предмета исследования;</w:t>
      </w:r>
    </w:p>
    <w:p w:rsidR="00D005F0" w:rsidRPr="005C6546" w:rsidRDefault="00D005F0" w:rsidP="0097198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результатов изучения в виде связного текста;</w:t>
      </w:r>
    </w:p>
    <w:p w:rsidR="00D005F0" w:rsidRPr="005C6546" w:rsidRDefault="00D005F0" w:rsidP="00971988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Устное сообщение по теме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Формулировка темы.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Поиск источников. Грамотно сформулированная тема зафиксировала предмет изучения; задача студента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найти информацию, относящуюся к данному предмету и разрешить поставленную проблему.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</w:t>
      </w:r>
      <w:r w:rsidRPr="005C6546">
        <w:rPr>
          <w:sz w:val="24"/>
          <w:szCs w:val="24"/>
        </w:rPr>
        <w:lastRenderedPageBreak/>
        <w:t>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Работа с источниками.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5C6546">
        <w:rPr>
          <w:sz w:val="24"/>
          <w:szCs w:val="24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5C6546">
        <w:rPr>
          <w:sz w:val="24"/>
          <w:szCs w:val="24"/>
        </w:rPr>
        <w:br/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C6546">
        <w:rPr>
          <w:sz w:val="24"/>
          <w:szCs w:val="24"/>
        </w:rPr>
        <w:t>характер</w:t>
      </w:r>
      <w:proofErr w:type="gramEnd"/>
      <w:r w:rsidRPr="005C6546">
        <w:rPr>
          <w:sz w:val="24"/>
          <w:szCs w:val="24"/>
        </w:rPr>
        <w:t xml:space="preserve"> и уловить скрытые вопросы.</w:t>
      </w:r>
      <w:r w:rsidRPr="005C6546">
        <w:rPr>
          <w:sz w:val="24"/>
          <w:szCs w:val="24"/>
        </w:rPr>
        <w:br/>
        <w:t>Понятно, что умение таким образом работать с текстом приходит далеко не сразу.</w:t>
      </w:r>
      <w:r w:rsidRPr="005C6546">
        <w:rPr>
          <w:sz w:val="24"/>
          <w:szCs w:val="24"/>
        </w:rPr>
        <w:br/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конспектов для написания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По завершении предварительного этапа можно переходить непосредственно к созданию текста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Создание текста.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Общие требования к тексту.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План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lastRenderedPageBreak/>
        <w:t>Требования к введению.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Введение - начальная часть текста. Оно имеет своей целью сориентировать читателя в дальнейшем изложении.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</w:t>
      </w:r>
      <w:proofErr w:type="gramStart"/>
      <w:r w:rsidRPr="005C6546">
        <w:rPr>
          <w:sz w:val="24"/>
          <w:szCs w:val="24"/>
        </w:rPr>
        <w:t>должны быть обоснованы</w:t>
      </w:r>
      <w:proofErr w:type="gramEnd"/>
      <w:r w:rsidRPr="005C6546">
        <w:rPr>
          <w:sz w:val="24"/>
          <w:szCs w:val="24"/>
        </w:rPr>
        <w:t>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Объем введения - в среднем около 10% от общего объема реферата.</w:t>
      </w:r>
      <w:r w:rsidRPr="005C6546">
        <w:rPr>
          <w:sz w:val="24"/>
          <w:szCs w:val="24"/>
        </w:rPr>
        <w:br/>
        <w:t>Основная часть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</w:t>
      </w:r>
      <w:proofErr w:type="gramStart"/>
      <w:r w:rsidRPr="005C6546">
        <w:rPr>
          <w:sz w:val="24"/>
          <w:szCs w:val="24"/>
        </w:rPr>
        <w:t>может быть составлен</w:t>
      </w:r>
      <w:proofErr w:type="gramEnd"/>
      <w:r w:rsidRPr="005C6546">
        <w:rPr>
          <w:sz w:val="24"/>
          <w:szCs w:val="24"/>
        </w:rPr>
        <w:t xml:space="preserve">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Заключение.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Заключение </w:t>
      </w:r>
      <w:r w:rsidR="00EF73B4">
        <w:rPr>
          <w:sz w:val="24"/>
          <w:szCs w:val="24"/>
        </w:rPr>
        <w:t>–</w:t>
      </w:r>
      <w:r w:rsidRPr="005C6546">
        <w:rPr>
          <w:sz w:val="24"/>
          <w:szCs w:val="24"/>
        </w:rPr>
        <w:t xml:space="preserve">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Список использованной литературы.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  <w:u w:val="single"/>
        </w:rPr>
      </w:pPr>
      <w:r w:rsidRPr="005C6546">
        <w:rPr>
          <w:sz w:val="24"/>
          <w:szCs w:val="24"/>
          <w:u w:val="single"/>
        </w:rPr>
        <w:t>Требования, предъявляемые к оформлению реферата.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5C6546">
          <w:rPr>
            <w:sz w:val="24"/>
            <w:szCs w:val="24"/>
          </w:rPr>
          <w:t>25 мм</w:t>
        </w:r>
      </w:smartTag>
      <w:proofErr w:type="gramStart"/>
      <w:r w:rsidRPr="005C6546">
        <w:rPr>
          <w:sz w:val="24"/>
          <w:szCs w:val="24"/>
        </w:rPr>
        <w:t>.</w:t>
      </w:r>
      <w:proofErr w:type="gramEnd"/>
      <w:r w:rsidRPr="005C6546">
        <w:rPr>
          <w:sz w:val="24"/>
          <w:szCs w:val="24"/>
        </w:rPr>
        <w:t xml:space="preserve"> </w:t>
      </w:r>
      <w:proofErr w:type="gramStart"/>
      <w:r w:rsidRPr="005C6546">
        <w:rPr>
          <w:sz w:val="24"/>
          <w:szCs w:val="24"/>
        </w:rPr>
        <w:t>с</w:t>
      </w:r>
      <w:proofErr w:type="gramEnd"/>
      <w:r w:rsidRPr="005C6546">
        <w:rPr>
          <w:sz w:val="24"/>
          <w:szCs w:val="24"/>
        </w:rPr>
        <w:t xml:space="preserve">лева и </w:t>
      </w:r>
      <w:smartTag w:uri="urn:schemas-microsoft-com:office:smarttags" w:element="metricconverter">
        <w:smartTagPr>
          <w:attr w:name="ProductID" w:val="15 мм"/>
        </w:smartTagPr>
        <w:r w:rsidRPr="005C6546">
          <w:rPr>
            <w:sz w:val="24"/>
            <w:szCs w:val="24"/>
          </w:rPr>
          <w:t>15 мм</w:t>
        </w:r>
      </w:smartTag>
      <w:r w:rsidRPr="005C6546">
        <w:rPr>
          <w:sz w:val="24"/>
          <w:szCs w:val="24"/>
        </w:rPr>
        <w:t xml:space="preserve">. справа, рекомендуется шрифт 12-14, интервал – 1 - 1,5. Все листы реферата </w:t>
      </w:r>
      <w:proofErr w:type="gramStart"/>
      <w:r w:rsidRPr="005C6546">
        <w:rPr>
          <w:sz w:val="24"/>
          <w:szCs w:val="24"/>
        </w:rPr>
        <w:t>должны быть пронумерованы</w:t>
      </w:r>
      <w:proofErr w:type="gramEnd"/>
      <w:r w:rsidRPr="005C6546">
        <w:rPr>
          <w:sz w:val="24"/>
          <w:szCs w:val="24"/>
        </w:rPr>
        <w:t xml:space="preserve">. Каждый вопрос в тексте должен иметь заголовок в точном соответствии с наименованием в плане-оглавлении. </w:t>
      </w:r>
    </w:p>
    <w:p w:rsidR="00D005F0" w:rsidRPr="005C6546" w:rsidRDefault="00D005F0" w:rsidP="00971988">
      <w:pPr>
        <w:ind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При проверке реферата преподавателем оцениваются: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 xml:space="preserve"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</w:t>
      </w:r>
      <w:r w:rsidRPr="005C6546">
        <w:rPr>
          <w:sz w:val="24"/>
          <w:szCs w:val="24"/>
        </w:rPr>
        <w:lastRenderedPageBreak/>
        <w:t>иллюстративного материала, широта кругозора автора, наличие знаний интегрированного характера, способность к обобщению).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Использование литературных источников.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письменного изложения материала.</w:t>
      </w:r>
    </w:p>
    <w:p w:rsidR="00D005F0" w:rsidRPr="005C6546" w:rsidRDefault="00D005F0" w:rsidP="00971988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C6546">
        <w:rPr>
          <w:sz w:val="24"/>
          <w:szCs w:val="24"/>
        </w:rPr>
        <w:t>Культура оформления материалов работы.</w:t>
      </w:r>
    </w:p>
    <w:p w:rsidR="00D005F0" w:rsidRDefault="00D005F0" w:rsidP="00971988">
      <w:pPr>
        <w:ind w:firstLine="709"/>
        <w:jc w:val="both"/>
        <w:rPr>
          <w:b/>
          <w:bCs/>
          <w:sz w:val="24"/>
          <w:szCs w:val="24"/>
        </w:rPr>
      </w:pPr>
      <w:r w:rsidRPr="005C6546">
        <w:rPr>
          <w:sz w:val="24"/>
          <w:szCs w:val="24"/>
        </w:rPr>
        <w:t xml:space="preserve"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</w:t>
      </w:r>
      <w:proofErr w:type="gramStart"/>
      <w:r w:rsidRPr="005C6546">
        <w:rPr>
          <w:sz w:val="24"/>
          <w:szCs w:val="24"/>
        </w:rPr>
        <w:t>могут быть отдельно оценены</w:t>
      </w:r>
      <w:proofErr w:type="gramEnd"/>
      <w:r w:rsidRPr="005C6546">
        <w:rPr>
          <w:sz w:val="24"/>
          <w:szCs w:val="24"/>
        </w:rPr>
        <w:t xml:space="preserve"> разные компоненты работы,</w:t>
      </w:r>
    </w:p>
    <w:p w:rsidR="00D005F0" w:rsidRPr="001C3E2F" w:rsidRDefault="001C3E2F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созданию буклета</w:t>
      </w:r>
    </w:p>
    <w:p w:rsidR="001C3E2F" w:rsidRP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b/>
          <w:sz w:val="22"/>
          <w:szCs w:val="22"/>
        </w:rPr>
        <w:t>Буклет</w:t>
      </w:r>
      <w:r w:rsidRPr="001C3E2F">
        <w:rPr>
          <w:sz w:val="22"/>
          <w:szCs w:val="22"/>
        </w:rPr>
        <w:t xml:space="preserve"> (от англ. </w:t>
      </w:r>
      <w:proofErr w:type="spellStart"/>
      <w:r w:rsidRPr="001C3E2F">
        <w:rPr>
          <w:sz w:val="22"/>
          <w:szCs w:val="22"/>
        </w:rPr>
        <w:t>booklet</w:t>
      </w:r>
      <w:proofErr w:type="spellEnd"/>
      <w:r w:rsidRPr="001C3E2F">
        <w:rPr>
          <w:sz w:val="22"/>
          <w:szCs w:val="22"/>
        </w:rPr>
        <w:t xml:space="preserve">) – это сфальцованный в </w:t>
      </w:r>
      <w:proofErr w:type="gramStart"/>
      <w:r w:rsidRPr="001C3E2F">
        <w:rPr>
          <w:sz w:val="22"/>
          <w:szCs w:val="22"/>
        </w:rPr>
        <w:t>два и более сгибов</w:t>
      </w:r>
      <w:proofErr w:type="gramEnd"/>
      <w:r w:rsidRPr="001C3E2F">
        <w:rPr>
          <w:sz w:val="22"/>
          <w:szCs w:val="22"/>
        </w:rPr>
        <w:t xml:space="preserve"> лист бумаги, на обеих сторонах которого размещена текстовая и/или графическая информация. Традиционно буклет несет рекламно-информационную функцию. Буклеты предоставляют потребителям более полную информацию о товаре, услуге или компании и делают подачу информации более структурированной. Создать буклет можно с помощью текстового редактора </w:t>
      </w:r>
      <w:proofErr w:type="spellStart"/>
      <w:r w:rsidRPr="001C3E2F">
        <w:rPr>
          <w:sz w:val="22"/>
          <w:szCs w:val="22"/>
        </w:rPr>
        <w:t>Microsoft</w:t>
      </w:r>
      <w:proofErr w:type="spellEnd"/>
      <w:r w:rsidRPr="001C3E2F">
        <w:rPr>
          <w:sz w:val="22"/>
          <w:szCs w:val="22"/>
        </w:rPr>
        <w:t xml:space="preserve"> </w:t>
      </w:r>
      <w:proofErr w:type="spellStart"/>
      <w:r w:rsidRPr="001C3E2F">
        <w:rPr>
          <w:sz w:val="22"/>
          <w:szCs w:val="22"/>
        </w:rPr>
        <w:t>Word</w:t>
      </w:r>
      <w:proofErr w:type="spellEnd"/>
      <w:r w:rsidRPr="001C3E2F">
        <w:rPr>
          <w:sz w:val="22"/>
          <w:szCs w:val="22"/>
        </w:rPr>
        <w:t xml:space="preserve"> или </w:t>
      </w:r>
      <w:proofErr w:type="spellStart"/>
      <w:r w:rsidRPr="001C3E2F">
        <w:rPr>
          <w:sz w:val="22"/>
          <w:szCs w:val="22"/>
        </w:rPr>
        <w:t>Microsoft</w:t>
      </w:r>
      <w:proofErr w:type="spellEnd"/>
      <w:r w:rsidRPr="001C3E2F">
        <w:rPr>
          <w:sz w:val="22"/>
          <w:szCs w:val="22"/>
        </w:rPr>
        <w:t xml:space="preserve"> </w:t>
      </w:r>
      <w:proofErr w:type="spellStart"/>
      <w:r w:rsidRPr="001C3E2F">
        <w:rPr>
          <w:sz w:val="22"/>
          <w:szCs w:val="22"/>
        </w:rPr>
        <w:t>Publisher</w:t>
      </w:r>
      <w:proofErr w:type="spellEnd"/>
      <w:r w:rsidRPr="001C3E2F">
        <w:rPr>
          <w:sz w:val="22"/>
          <w:szCs w:val="22"/>
        </w:rPr>
        <w:t xml:space="preserve">. </w:t>
      </w:r>
    </w:p>
    <w:p w:rsidR="001C3E2F" w:rsidRP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Рекомендации по созданию буклета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Правильно составленный буклет должен включать в себя три основных блока: визуальный ряд, информативный материал и контактную информацию.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 буклете не должно быть лишней информации. Особое внимание уделяется контактной информации. 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Поскольку буклет является достаточно компактным по своему объему, то и представленная в нем информация </w:t>
      </w:r>
      <w:proofErr w:type="gramStart"/>
      <w:r w:rsidRPr="001C3E2F">
        <w:rPr>
          <w:sz w:val="22"/>
          <w:szCs w:val="22"/>
        </w:rPr>
        <w:t>должна быть представлена</w:t>
      </w:r>
      <w:proofErr w:type="gramEnd"/>
      <w:r w:rsidRPr="001C3E2F">
        <w:rPr>
          <w:sz w:val="22"/>
          <w:szCs w:val="22"/>
        </w:rPr>
        <w:t xml:space="preserve"> в виде тезисов. 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 качестве ключевых точек используют броские заголовки. Длинные тексты не вызывают интереса.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Для разработки дизайна буклета необходимы следующие элементы: текстовые и графические материалы.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Не следует перегружать буклет лишними элементами, т.к. это отвлекает и снижает эффективность буклета, но и не стоит минимизировать дизайн буклета.</w:t>
      </w:r>
    </w:p>
    <w:p w:rsidR="001C3E2F" w:rsidRPr="001C3E2F" w:rsidRDefault="001C3E2F" w:rsidP="00971988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Наиболее удачным решением является двусторонняя печать буклета.</w:t>
      </w:r>
    </w:p>
    <w:p w:rsidR="001C3E2F" w:rsidRP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Этапы создания буклета: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Определите основную идею, содержание, структуру буклета. 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Определите целевую аудиторию - для кого создается буклет.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Подберите информационный и иллюстрационный материал для содержательной части буклета.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Продумайте оформление буклета. 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Создайте шаблон буклета, задайте цветовое оформление.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proofErr w:type="gramStart"/>
      <w:r w:rsidRPr="001C3E2F">
        <w:rPr>
          <w:sz w:val="22"/>
          <w:szCs w:val="22"/>
        </w:rPr>
        <w:t>Разместите</w:t>
      </w:r>
      <w:proofErr w:type="gramEnd"/>
      <w:r w:rsidRPr="001C3E2F">
        <w:rPr>
          <w:sz w:val="22"/>
          <w:szCs w:val="22"/>
        </w:rPr>
        <w:t xml:space="preserve"> информационный материал (текстовые блоки, иллюстрации). 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Выполните редактирование буклета, скорректируйте информационный материал.</w:t>
      </w:r>
    </w:p>
    <w:p w:rsidR="001C3E2F" w:rsidRPr="001C3E2F" w:rsidRDefault="001C3E2F" w:rsidP="00971988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Подготовьте буклет к печати.</w:t>
      </w:r>
    </w:p>
    <w:p w:rsidR="001C3E2F" w:rsidRP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При подготовке печатных публикаций можно выделить общие критерии оценки: </w:t>
      </w:r>
    </w:p>
    <w:p w:rsidR="001C3E2F" w:rsidRPr="001C3E2F" w:rsidRDefault="001C3E2F" w:rsidP="0097198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Выразительность стиля.</w:t>
      </w:r>
    </w:p>
    <w:p w:rsidR="001C3E2F" w:rsidRDefault="001C3E2F" w:rsidP="0097198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Ясность написания текстов</w:t>
      </w:r>
      <w:r>
        <w:rPr>
          <w:sz w:val="22"/>
          <w:szCs w:val="22"/>
        </w:rPr>
        <w:t>,</w:t>
      </w:r>
      <w:r w:rsidRPr="001C3E2F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1C3E2F">
        <w:rPr>
          <w:sz w:val="22"/>
          <w:szCs w:val="22"/>
        </w:rPr>
        <w:t xml:space="preserve">еобходимо правильно определить оптимальный объем информации – ее должно быть достаточно для раскрытия какого-то вопроса, но не должно быть слишком много, что повлечет за собой уменьшение размера шрифта и негативно скажется на «читаемости» текста. </w:t>
      </w:r>
    </w:p>
    <w:p w:rsidR="001C3E2F" w:rsidRDefault="001C3E2F" w:rsidP="0097198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Продуманность деталей. </w:t>
      </w:r>
    </w:p>
    <w:p w:rsidR="001C3E2F" w:rsidRDefault="001C3E2F" w:rsidP="0097198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Целесообразное использование стилей и шрифтов. </w:t>
      </w:r>
    </w:p>
    <w:p w:rsidR="001C3E2F" w:rsidRDefault="001C3E2F" w:rsidP="0097198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Привлекательность общего дизайна. </w:t>
      </w:r>
    </w:p>
    <w:p w:rsidR="001C3E2F" w:rsidRDefault="001C3E2F" w:rsidP="0097198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Соответствие размещения и содержания информации общей идее. 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 буклете необходимо отразить: </w:t>
      </w:r>
    </w:p>
    <w:p w:rsid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назван</w:t>
      </w:r>
      <w:r>
        <w:rPr>
          <w:sz w:val="22"/>
          <w:szCs w:val="22"/>
        </w:rPr>
        <w:t>ие образовательного учреждения;</w:t>
      </w:r>
    </w:p>
    <w:p w:rsid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тема работы;</w:t>
      </w:r>
    </w:p>
    <w:p w:rsid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авторы (Ф.И.О. полностью);</w:t>
      </w:r>
    </w:p>
    <w:p w:rsid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почтовый и электронный адрес контактный телефон; </w:t>
      </w:r>
    </w:p>
    <w:p w:rsid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год создания;</w:t>
      </w:r>
    </w:p>
    <w:p w:rsid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lastRenderedPageBreak/>
        <w:t xml:space="preserve">информация, раскрывающая тему работы; </w:t>
      </w:r>
    </w:p>
    <w:p w:rsidR="00D005F0" w:rsidRPr="001C3E2F" w:rsidRDefault="001C3E2F" w:rsidP="00971988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фотографии, рисунки, иллюстрации (не более 5 шт.)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Создание тре</w:t>
      </w:r>
      <w:proofErr w:type="gramStart"/>
      <w:r w:rsidRPr="001C3E2F">
        <w:rPr>
          <w:sz w:val="22"/>
          <w:szCs w:val="22"/>
        </w:rPr>
        <w:t>х-</w:t>
      </w:r>
      <w:proofErr w:type="gramEnd"/>
      <w:r w:rsidRPr="001C3E2F">
        <w:rPr>
          <w:sz w:val="22"/>
          <w:szCs w:val="22"/>
        </w:rPr>
        <w:t xml:space="preserve"> и </w:t>
      </w:r>
      <w:proofErr w:type="spellStart"/>
      <w:r w:rsidRPr="001C3E2F">
        <w:rPr>
          <w:sz w:val="22"/>
          <w:szCs w:val="22"/>
        </w:rPr>
        <w:t>четырехсекционных</w:t>
      </w:r>
      <w:proofErr w:type="spellEnd"/>
      <w:r w:rsidRPr="001C3E2F">
        <w:rPr>
          <w:sz w:val="22"/>
          <w:szCs w:val="22"/>
        </w:rPr>
        <w:t xml:space="preserve"> публикаций с помощью мастера буклетов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Запустите </w:t>
      </w:r>
      <w:proofErr w:type="spellStart"/>
      <w:r w:rsidRPr="001C3E2F">
        <w:rPr>
          <w:sz w:val="22"/>
          <w:szCs w:val="22"/>
        </w:rPr>
        <w:t>Publisher</w:t>
      </w:r>
      <w:proofErr w:type="spellEnd"/>
      <w:r w:rsidRPr="001C3E2F">
        <w:rPr>
          <w:sz w:val="22"/>
          <w:szCs w:val="22"/>
        </w:rPr>
        <w:t>. В области задач Новая публикация выберите в группе</w:t>
      </w:r>
      <w:proofErr w:type="gramStart"/>
      <w:r w:rsidRPr="001C3E2F">
        <w:rPr>
          <w:sz w:val="22"/>
          <w:szCs w:val="22"/>
        </w:rPr>
        <w:t xml:space="preserve"> Н</w:t>
      </w:r>
      <w:proofErr w:type="gramEnd"/>
      <w:r w:rsidRPr="001C3E2F">
        <w:rPr>
          <w:sz w:val="22"/>
          <w:szCs w:val="22"/>
        </w:rPr>
        <w:t xml:space="preserve">ачать с макета пункт Публикации для </w:t>
      </w:r>
      <w:r>
        <w:rPr>
          <w:sz w:val="22"/>
          <w:szCs w:val="22"/>
        </w:rPr>
        <w:t xml:space="preserve">печати, затем пункт Буклеты.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 Галерее предварительного просмотра с</w:t>
      </w:r>
      <w:r>
        <w:rPr>
          <w:sz w:val="22"/>
          <w:szCs w:val="22"/>
        </w:rPr>
        <w:t xml:space="preserve">права щелкните нужный макет.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В области задач Параметры: Буклет в группе Размер страницы выберите</w:t>
      </w:r>
      <w:r>
        <w:rPr>
          <w:sz w:val="22"/>
          <w:szCs w:val="22"/>
        </w:rPr>
        <w:t xml:space="preserve"> 3-панельный или 4-панельный.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Щелкните замещающий текст в текстовой рамке</w:t>
      </w:r>
      <w:r>
        <w:rPr>
          <w:sz w:val="22"/>
          <w:szCs w:val="22"/>
        </w:rPr>
        <w:t xml:space="preserve"> и введите необходимый текст.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Щелкните правой кнопкой мыши стандартную картинку, выберите последовательно пункт</w:t>
      </w:r>
      <w:proofErr w:type="gramStart"/>
      <w:r w:rsidRPr="001C3E2F">
        <w:rPr>
          <w:sz w:val="22"/>
          <w:szCs w:val="22"/>
        </w:rPr>
        <w:t xml:space="preserve"> И</w:t>
      </w:r>
      <w:proofErr w:type="gramEnd"/>
      <w:r w:rsidRPr="001C3E2F">
        <w:rPr>
          <w:sz w:val="22"/>
          <w:szCs w:val="22"/>
        </w:rPr>
        <w:t xml:space="preserve">зменить рисунок и тип рисунка, который необходимо использовать в публикации. 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Примечание.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Если вы щелкнули картинку правой кнопкой мыши, а в контекстном меню отсутствует пункт</w:t>
      </w:r>
      <w:proofErr w:type="gramStart"/>
      <w:r w:rsidRPr="001C3E2F">
        <w:rPr>
          <w:sz w:val="22"/>
          <w:szCs w:val="22"/>
        </w:rPr>
        <w:t xml:space="preserve"> И</w:t>
      </w:r>
      <w:proofErr w:type="gramEnd"/>
      <w:r w:rsidRPr="001C3E2F">
        <w:rPr>
          <w:sz w:val="22"/>
          <w:szCs w:val="22"/>
        </w:rPr>
        <w:t>зменить рисунок, щелкните картинку один раз. Вокруг картинки появятся серые маркеры. Снова щелкните картинку правой кнопкой мыши и выб</w:t>
      </w:r>
      <w:r>
        <w:rPr>
          <w:sz w:val="22"/>
          <w:szCs w:val="22"/>
        </w:rPr>
        <w:t>ерите пункт</w:t>
      </w:r>
      <w:proofErr w:type="gramStart"/>
      <w:r>
        <w:rPr>
          <w:sz w:val="22"/>
          <w:szCs w:val="22"/>
        </w:rPr>
        <w:t xml:space="preserve"> И</w:t>
      </w:r>
      <w:proofErr w:type="gramEnd"/>
      <w:r>
        <w:rPr>
          <w:sz w:val="22"/>
          <w:szCs w:val="22"/>
        </w:rPr>
        <w:t xml:space="preserve">зменить рисунок.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Если требуется изменить цветовую схему публикации, перейдите из области задач Параметры: Буклет в область задач Цветовые схемы, ще</w:t>
      </w:r>
      <w:r>
        <w:rPr>
          <w:sz w:val="22"/>
          <w:szCs w:val="22"/>
        </w:rPr>
        <w:t xml:space="preserve">лкнув соответствующую ссылку.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Чтобы применить ту или иную цветовую схему, щелкните соответствующую схему в гр</w:t>
      </w:r>
      <w:r>
        <w:rPr>
          <w:sz w:val="22"/>
          <w:szCs w:val="22"/>
        </w:rPr>
        <w:t>уппе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рименить цветовую схему.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Если требуется изменить шрифтовую схему публикации, перейти в область задач Шрифтовые схемы можно из области задач Параметры: Буклет, щ</w:t>
      </w:r>
      <w:r>
        <w:rPr>
          <w:sz w:val="22"/>
          <w:szCs w:val="22"/>
        </w:rPr>
        <w:t xml:space="preserve">елкнув соответствующую ссылку.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Чтобы применить ту или иную шрифтовую схему, щелкните соответствующую схему в группе</w:t>
      </w:r>
      <w:proofErr w:type="gramStart"/>
      <w:r w:rsidRPr="001C3E2F">
        <w:rPr>
          <w:sz w:val="22"/>
          <w:szCs w:val="22"/>
        </w:rPr>
        <w:t xml:space="preserve"> П</w:t>
      </w:r>
      <w:proofErr w:type="gramEnd"/>
      <w:r w:rsidRPr="001C3E2F">
        <w:rPr>
          <w:sz w:val="22"/>
          <w:szCs w:val="22"/>
        </w:rPr>
        <w:t xml:space="preserve">рименить шрифтовую схему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Добавление текста. На буклете размечены области для текстов и картинок. Выделите и удалите информационный текст, затем вставьте либо наберите с клавиатуры нужный текст. Если текст не помещается в отведенную для него рамку, то компьютер предложит выполнить его перетекание в следующую рамку. 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Всегда можно создать новое текстовое поле с помощью кнопки Надпись на панели Рисование. Если текст в рамке расположен некрасиво (много свободного места справа от строк), то нужно установить переносы: Главное меню &gt; Сервис &gt; Язык &gt; Расстановка переносов &gt; Автоматическая расстановка переносов. 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Если межстрочные интервалы слишком велики, то можно их уменьшить, воспользовавшись значком на панели форматирования. В появившемся окне установите нужный межстрочный интервал и другие параметры. 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Текстовые поля можно увеличивать/уменьшать, зацепив мышкой за белый маркер. Лишние текстовые поля можно удалять, щелкнув по рамке и нажав клавишу </w:t>
      </w:r>
      <w:proofErr w:type="spellStart"/>
      <w:r w:rsidRPr="001C3E2F">
        <w:rPr>
          <w:sz w:val="22"/>
          <w:szCs w:val="22"/>
        </w:rPr>
        <w:t>Delete</w:t>
      </w:r>
      <w:proofErr w:type="spellEnd"/>
      <w:r w:rsidRPr="001C3E2F">
        <w:rPr>
          <w:sz w:val="22"/>
          <w:szCs w:val="22"/>
        </w:rPr>
        <w:t>. Добавьте на обе страницы и отформатируйте текст, соответств</w:t>
      </w:r>
      <w:r>
        <w:rPr>
          <w:sz w:val="22"/>
          <w:szCs w:val="22"/>
        </w:rPr>
        <w:t xml:space="preserve">ующий тематике вашего буклета.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Картинки. Картинки тоже можно выделить и удалить, а на их место вставить другие. Картинки можно вставлять в любую область буклета, а не только в специально отведенные места. </w:t>
      </w:r>
    </w:p>
    <w:p w:rsidR="001C3E2F" w:rsidRDefault="001C3E2F" w:rsidP="00971988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 xml:space="preserve">Несколько графических и текстовых объектов можно сгруппировать, тогда они будут представлять собой одно целое, которое можно перемещать, копировать, изменять размеры. Для этого: </w:t>
      </w:r>
    </w:p>
    <w:p w:rsid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Pr="001C3E2F">
        <w:rPr>
          <w:sz w:val="22"/>
          <w:szCs w:val="22"/>
        </w:rPr>
        <w:t xml:space="preserve">елкните кнопку Выбор объектов (стрелку) на панели Объекты; </w:t>
      </w:r>
    </w:p>
    <w:p w:rsidR="001C3E2F" w:rsidRDefault="001C3E2F" w:rsidP="00971988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1C3E2F">
        <w:rPr>
          <w:sz w:val="22"/>
          <w:szCs w:val="22"/>
        </w:rPr>
        <w:t xml:space="preserve">держивая клавишу </w:t>
      </w:r>
      <w:proofErr w:type="spellStart"/>
      <w:r w:rsidRPr="001C3E2F">
        <w:rPr>
          <w:sz w:val="22"/>
          <w:szCs w:val="22"/>
        </w:rPr>
        <w:t>Shift</w:t>
      </w:r>
      <w:proofErr w:type="spellEnd"/>
      <w:r w:rsidRPr="001C3E2F">
        <w:rPr>
          <w:sz w:val="22"/>
          <w:szCs w:val="22"/>
        </w:rPr>
        <w:t xml:space="preserve">, последовательно </w:t>
      </w:r>
    </w:p>
    <w:p w:rsidR="001C3E2F" w:rsidRDefault="001C3E2F" w:rsidP="00971988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щелкните мышью на всех тех объектах, которые хотите объединить в группу; в правом нижнем углу выбранной группы щелкните кнопку</w:t>
      </w:r>
      <w:proofErr w:type="gramStart"/>
      <w:r w:rsidRPr="001C3E2F">
        <w:rPr>
          <w:sz w:val="22"/>
          <w:szCs w:val="22"/>
        </w:rPr>
        <w:t xml:space="preserve"> С</w:t>
      </w:r>
      <w:proofErr w:type="gramEnd"/>
      <w:r w:rsidRPr="001C3E2F">
        <w:rPr>
          <w:sz w:val="22"/>
          <w:szCs w:val="22"/>
        </w:rPr>
        <w:t xml:space="preserve">группировать объекты. </w:t>
      </w:r>
    </w:p>
    <w:p w:rsidR="00D005F0" w:rsidRPr="001C3E2F" w:rsidRDefault="001C3E2F" w:rsidP="00971988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C3E2F">
        <w:rPr>
          <w:sz w:val="22"/>
          <w:szCs w:val="22"/>
        </w:rPr>
        <w:t>Для того чтобы разгруппировать объекты, надо щелкнуть на группе, затем щелкнуть в правом нижнем углу кнопку</w:t>
      </w:r>
      <w:proofErr w:type="gramStart"/>
      <w:r w:rsidRPr="001C3E2F">
        <w:rPr>
          <w:sz w:val="22"/>
          <w:szCs w:val="22"/>
        </w:rPr>
        <w:t xml:space="preserve"> Р</w:t>
      </w:r>
      <w:proofErr w:type="gramEnd"/>
      <w:r w:rsidRPr="001C3E2F">
        <w:rPr>
          <w:sz w:val="22"/>
          <w:szCs w:val="22"/>
        </w:rPr>
        <w:t>азгруппировать объекты</w:t>
      </w:r>
    </w:p>
    <w:p w:rsidR="00D005F0" w:rsidRDefault="001C3E2F" w:rsidP="00971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для создания буклетов:</w:t>
      </w:r>
    </w:p>
    <w:p w:rsidR="001C3E2F" w:rsidRDefault="001C3E2F" w:rsidP="00971988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в Налоговом законодательстве за последний год.</w:t>
      </w:r>
    </w:p>
    <w:p w:rsidR="001C3E2F" w:rsidRDefault="00C15612" w:rsidP="00971988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Способы начисления пенсий.</w:t>
      </w:r>
    </w:p>
    <w:p w:rsidR="00C15612" w:rsidRDefault="00C15612" w:rsidP="00971988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защита студентов</w:t>
      </w:r>
    </w:p>
    <w:p w:rsidR="00C15612" w:rsidRDefault="00C15612" w:rsidP="00971988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Социальные пособия детям-инвалидам и детям-сиротам</w:t>
      </w:r>
    </w:p>
    <w:p w:rsidR="00C15612" w:rsidRPr="003C5B45" w:rsidRDefault="00C15612" w:rsidP="00971988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подсчета трудового стажа.</w:t>
      </w:r>
    </w:p>
    <w:p w:rsidR="00D005F0" w:rsidRPr="0028383D" w:rsidRDefault="008673F8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работе с документом в текстовом процессоре</w:t>
      </w:r>
    </w:p>
    <w:p w:rsidR="0028383D" w:rsidRDefault="0028383D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знать:</w:t>
      </w:r>
    </w:p>
    <w:p w:rsidR="000D77D9" w:rsidRDefault="0028383D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lastRenderedPageBreak/>
        <w:t>правила редактирования теста</w:t>
      </w:r>
      <w:r w:rsidR="000D77D9">
        <w:rPr>
          <w:rFonts w:eastAsia="TimesNewRomanPSMT"/>
          <w:sz w:val="22"/>
          <w:szCs w:val="22"/>
        </w:rPr>
        <w:t>;</w:t>
      </w:r>
    </w:p>
    <w:p w:rsidR="0028383D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правила работы в многостраничном документе</w:t>
      </w:r>
      <w:r w:rsidR="0028383D">
        <w:rPr>
          <w:rFonts w:eastAsia="TimesNewRomanPSMT"/>
          <w:sz w:val="22"/>
          <w:szCs w:val="22"/>
        </w:rPr>
        <w:t>.</w:t>
      </w:r>
    </w:p>
    <w:p w:rsidR="0028383D" w:rsidRDefault="0028383D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уметь: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форматировать символы;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форматировать абзацы;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добавлять таблицы;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добавлять диаграммы;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вставлять недостающие символы и формулы;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использовать готовые шаблоны;</w:t>
      </w:r>
    </w:p>
    <w:p w:rsidR="0028383D" w:rsidRDefault="0028383D" w:rsidP="00971988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формировать оглавл</w:t>
      </w:r>
      <w:r w:rsidR="00214601">
        <w:rPr>
          <w:rFonts w:eastAsia="TimesNewRomanPSMT"/>
          <w:sz w:val="22"/>
          <w:szCs w:val="22"/>
        </w:rPr>
        <w:t>ения многостраничных документов.</w:t>
      </w:r>
    </w:p>
    <w:p w:rsidR="000E1CD0" w:rsidRPr="000E1CD0" w:rsidRDefault="000E1CD0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>Создать докладную записку на основе Шаблона.</w:t>
      </w:r>
    </w:p>
    <w:p w:rsidR="000E1CD0" w:rsidRPr="000E1CD0" w:rsidRDefault="000E1CD0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>1. Порядок работы</w:t>
      </w:r>
      <w:proofErr w:type="gramStart"/>
      <w:r w:rsidRPr="000E1CD0">
        <w:rPr>
          <w:rFonts w:eastAsia="TimesNewRomanPSMT"/>
          <w:sz w:val="22"/>
          <w:szCs w:val="22"/>
        </w:rPr>
        <w:t xml:space="preserve"> С</w:t>
      </w:r>
      <w:proofErr w:type="gramEnd"/>
      <w:r w:rsidRPr="000E1CD0">
        <w:rPr>
          <w:rFonts w:eastAsia="TimesNewRomanPSMT"/>
          <w:sz w:val="22"/>
          <w:szCs w:val="22"/>
        </w:rPr>
        <w:t>оздайте на основе шаблона Стандартная записка</w:t>
      </w:r>
      <w:r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sz w:val="22"/>
          <w:szCs w:val="22"/>
        </w:rPr>
        <w:t>докладную записку (Файл/Создать</w:t>
      </w:r>
      <w:r w:rsidRPr="000E1CD0">
        <w:rPr>
          <w:rFonts w:eastAsia="TimesNewRomanPSMT"/>
          <w:b/>
          <w:bCs/>
          <w:sz w:val="22"/>
          <w:szCs w:val="22"/>
        </w:rPr>
        <w:t>/</w:t>
      </w:r>
      <w:proofErr w:type="spellStart"/>
      <w:r w:rsidRPr="000E1CD0">
        <w:rPr>
          <w:rFonts w:eastAsia="TimesNewRomanPSMT"/>
          <w:b/>
          <w:bCs/>
          <w:sz w:val="22"/>
          <w:szCs w:val="22"/>
        </w:rPr>
        <w:t>вкМлкз</w:t>
      </w:r>
      <w:proofErr w:type="spellEnd"/>
      <w:r w:rsidRPr="000E1CD0">
        <w:rPr>
          <w:rFonts w:eastAsia="TimesNewRomanPSMT"/>
          <w:b/>
          <w:bCs/>
          <w:sz w:val="22"/>
          <w:szCs w:val="22"/>
        </w:rPr>
        <w:t xml:space="preserve">. </w:t>
      </w:r>
      <w:proofErr w:type="gramStart"/>
      <w:r w:rsidRPr="000E1CD0">
        <w:rPr>
          <w:rFonts w:eastAsia="TimesNewRomanPSMT"/>
          <w:sz w:val="22"/>
          <w:szCs w:val="22"/>
        </w:rPr>
        <w:t>Записки/Стандартная записка).</w:t>
      </w:r>
      <w:proofErr w:type="gramEnd"/>
    </w:p>
    <w:p w:rsidR="000E1CD0" w:rsidRDefault="000E1CD0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>2. Содержание докладной записки приведено в Задании</w:t>
      </w:r>
      <w:r>
        <w:rPr>
          <w:rFonts w:eastAsia="TimesNewRomanPSMT"/>
          <w:sz w:val="22"/>
          <w:szCs w:val="22"/>
        </w:rPr>
        <w:t xml:space="preserve"> </w:t>
      </w:r>
    </w:p>
    <w:p w:rsidR="000E1CD0" w:rsidRDefault="000E1CD0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 xml:space="preserve">Крат </w:t>
      </w:r>
      <w:proofErr w:type="spellStart"/>
      <w:r w:rsidRPr="000E1CD0">
        <w:rPr>
          <w:rFonts w:eastAsia="TimesNewRomanPSMT"/>
          <w:sz w:val="22"/>
          <w:szCs w:val="22"/>
        </w:rPr>
        <w:t>кая</w:t>
      </w:r>
      <w:proofErr w:type="spellEnd"/>
      <w:r w:rsidRPr="000E1CD0">
        <w:rPr>
          <w:rFonts w:eastAsia="TimesNewRomanPSMT"/>
          <w:sz w:val="22"/>
          <w:szCs w:val="22"/>
        </w:rPr>
        <w:t xml:space="preserve"> справка. Для использования шаблона докладной записки</w:t>
      </w:r>
      <w:r w:rsidR="00660A97"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sz w:val="22"/>
          <w:szCs w:val="22"/>
        </w:rPr>
        <w:t>выделите текст, который следует заменить, и введите те</w:t>
      </w:r>
      <w:proofErr w:type="gramStart"/>
      <w:r w:rsidRPr="000E1CD0">
        <w:rPr>
          <w:rFonts w:eastAsia="TimesNewRomanPSMT"/>
          <w:sz w:val="22"/>
          <w:szCs w:val="22"/>
        </w:rPr>
        <w:t>кст св</w:t>
      </w:r>
      <w:proofErr w:type="gramEnd"/>
      <w:r w:rsidRPr="000E1CD0">
        <w:rPr>
          <w:rFonts w:eastAsia="TimesNewRomanPSMT"/>
          <w:sz w:val="22"/>
          <w:szCs w:val="22"/>
        </w:rPr>
        <w:t>оей записки. Чтобы</w:t>
      </w:r>
      <w:r w:rsidR="00660A97"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sz w:val="22"/>
          <w:szCs w:val="22"/>
        </w:rPr>
        <w:t>сохранить созданный документ как шаблон, выберите команду</w:t>
      </w:r>
      <w:proofErr w:type="gramStart"/>
      <w:r w:rsidRPr="000E1CD0"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i/>
          <w:iCs/>
          <w:sz w:val="22"/>
          <w:szCs w:val="22"/>
        </w:rPr>
        <w:t>С</w:t>
      </w:r>
      <w:proofErr w:type="gramEnd"/>
      <w:r w:rsidRPr="000E1CD0">
        <w:rPr>
          <w:rFonts w:eastAsia="TimesNewRomanPSMT"/>
          <w:i/>
          <w:iCs/>
          <w:sz w:val="22"/>
          <w:szCs w:val="22"/>
        </w:rPr>
        <w:t xml:space="preserve">охранить как </w:t>
      </w:r>
      <w:r w:rsidRPr="000E1CD0">
        <w:rPr>
          <w:rFonts w:eastAsia="TimesNewRomanPSMT"/>
          <w:sz w:val="22"/>
          <w:szCs w:val="22"/>
        </w:rPr>
        <w:t>в</w:t>
      </w:r>
      <w:r w:rsidR="00660A97"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sz w:val="22"/>
          <w:szCs w:val="22"/>
        </w:rPr>
        <w:t xml:space="preserve">меню </w:t>
      </w:r>
      <w:r w:rsidRPr="000E1CD0">
        <w:rPr>
          <w:rFonts w:eastAsia="TimesNewRomanPSMT"/>
          <w:i/>
          <w:iCs/>
          <w:sz w:val="22"/>
          <w:szCs w:val="22"/>
        </w:rPr>
        <w:t>Файл</w:t>
      </w:r>
      <w:r w:rsidRPr="000E1CD0">
        <w:rPr>
          <w:rFonts w:eastAsia="TimesNewRomanPSMT"/>
          <w:sz w:val="22"/>
          <w:szCs w:val="22"/>
        </w:rPr>
        <w:t xml:space="preserve">. В списке </w:t>
      </w:r>
      <w:r w:rsidRPr="000E1CD0">
        <w:rPr>
          <w:rFonts w:eastAsia="TimesNewRomanPSMT"/>
          <w:i/>
          <w:iCs/>
          <w:sz w:val="22"/>
          <w:szCs w:val="22"/>
        </w:rPr>
        <w:t xml:space="preserve">Тип файла </w:t>
      </w:r>
      <w:r w:rsidRPr="000E1CD0">
        <w:rPr>
          <w:rFonts w:eastAsia="TimesNewRomanPSMT"/>
          <w:sz w:val="22"/>
          <w:szCs w:val="22"/>
        </w:rPr>
        <w:t xml:space="preserve">выберите </w:t>
      </w:r>
      <w:r w:rsidRPr="000E1CD0">
        <w:rPr>
          <w:rFonts w:eastAsia="TimesNewRomanPSMT"/>
          <w:i/>
          <w:iCs/>
          <w:sz w:val="22"/>
          <w:szCs w:val="22"/>
        </w:rPr>
        <w:t xml:space="preserve">Шаблон документа. </w:t>
      </w:r>
      <w:r w:rsidRPr="000E1CD0">
        <w:rPr>
          <w:rFonts w:eastAsia="TimesNewRomanPSMT"/>
          <w:sz w:val="22"/>
          <w:szCs w:val="22"/>
        </w:rPr>
        <w:t>Чтобы</w:t>
      </w:r>
      <w:r w:rsidR="00660A97"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sz w:val="22"/>
          <w:szCs w:val="22"/>
        </w:rPr>
        <w:t>использовать сохраненный шаблон, выберите команду</w:t>
      </w:r>
      <w:proofErr w:type="gramStart"/>
      <w:r w:rsidRPr="000E1CD0"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i/>
          <w:iCs/>
          <w:sz w:val="22"/>
          <w:szCs w:val="22"/>
        </w:rPr>
        <w:t>С</w:t>
      </w:r>
      <w:proofErr w:type="gramEnd"/>
      <w:r w:rsidRPr="000E1CD0">
        <w:rPr>
          <w:rFonts w:eastAsia="TimesNewRomanPSMT"/>
          <w:i/>
          <w:iCs/>
          <w:sz w:val="22"/>
          <w:szCs w:val="22"/>
        </w:rPr>
        <w:t xml:space="preserve">оздать </w:t>
      </w:r>
      <w:r w:rsidRPr="000E1CD0">
        <w:rPr>
          <w:rFonts w:eastAsia="TimesNewRomanPSMT"/>
          <w:sz w:val="22"/>
          <w:szCs w:val="22"/>
        </w:rPr>
        <w:t xml:space="preserve">в меню </w:t>
      </w:r>
      <w:r w:rsidRPr="000E1CD0">
        <w:rPr>
          <w:rFonts w:eastAsia="TimesNewRomanPSMT"/>
          <w:i/>
          <w:iCs/>
          <w:sz w:val="22"/>
          <w:szCs w:val="22"/>
        </w:rPr>
        <w:t>Файл</w:t>
      </w:r>
      <w:r w:rsidRPr="000E1CD0">
        <w:rPr>
          <w:rFonts w:eastAsia="TimesNewRomanPSMT"/>
          <w:sz w:val="22"/>
          <w:szCs w:val="22"/>
        </w:rPr>
        <w:t>, а</w:t>
      </w:r>
      <w:r w:rsidR="00660A97"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sz w:val="22"/>
          <w:szCs w:val="22"/>
        </w:rPr>
        <w:t>затем дважды щелкните мышью по нужному шаблону.</w:t>
      </w:r>
      <w:r w:rsidR="00660A97"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sz w:val="22"/>
          <w:szCs w:val="22"/>
        </w:rPr>
        <w:t>Пример созданной докладной записки на основе Шаблона приведен ниже.</w:t>
      </w:r>
    </w:p>
    <w:tbl>
      <w:tblPr>
        <w:tblW w:w="0" w:type="auto"/>
        <w:tblLook w:val="04A0"/>
      </w:tblPr>
      <w:tblGrid>
        <w:gridCol w:w="1642"/>
        <w:gridCol w:w="1642"/>
        <w:gridCol w:w="1642"/>
        <w:gridCol w:w="1642"/>
        <w:gridCol w:w="1642"/>
        <w:gridCol w:w="1643"/>
      </w:tblGrid>
      <w:tr w:rsidR="000D77D9" w:rsidRPr="00AE7828" w:rsidTr="00AE7828">
        <w:tc>
          <w:tcPr>
            <w:tcW w:w="9853" w:type="dxa"/>
            <w:gridSpan w:val="6"/>
            <w:shd w:val="clear" w:color="auto" w:fill="auto"/>
            <w:vAlign w:val="center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sz w:val="22"/>
                <w:szCs w:val="22"/>
              </w:rPr>
            </w:pPr>
            <w:r w:rsidRPr="00AE7828">
              <w:rPr>
                <w:rFonts w:eastAsia="TimesNewRomanPSMT"/>
                <w:b/>
                <w:sz w:val="22"/>
                <w:szCs w:val="22"/>
              </w:rPr>
              <w:t>Образец задания</w:t>
            </w:r>
          </w:p>
        </w:tc>
      </w:tr>
      <w:tr w:rsidR="000D77D9" w:rsidRPr="00AE7828" w:rsidTr="00AE7828">
        <w:tc>
          <w:tcPr>
            <w:tcW w:w="3284" w:type="dxa"/>
            <w:gridSpan w:val="2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  <w:r w:rsidRPr="00AE7828">
              <w:rPr>
                <w:rFonts w:eastAsia="TimesNewRomanPSMT"/>
                <w:sz w:val="22"/>
                <w:szCs w:val="22"/>
              </w:rPr>
              <w:t>Сектор аналитики и экспертизы</w:t>
            </w:r>
          </w:p>
        </w:tc>
        <w:tc>
          <w:tcPr>
            <w:tcW w:w="1642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  <w:r w:rsidRPr="00AE7828">
              <w:rPr>
                <w:rFonts w:eastAsia="TimesNewRomanPSMT"/>
                <w:sz w:val="22"/>
                <w:szCs w:val="22"/>
              </w:rPr>
              <w:t xml:space="preserve">Директору Центра </w:t>
            </w:r>
            <w:proofErr w:type="spellStart"/>
            <w:r w:rsidRPr="00AE7828">
              <w:rPr>
                <w:rFonts w:eastAsia="TimesNewRomanPSMT"/>
                <w:sz w:val="22"/>
                <w:szCs w:val="22"/>
              </w:rPr>
              <w:t>ГАНЛ</w:t>
            </w:r>
            <w:proofErr w:type="spellEnd"/>
            <w:r w:rsidRPr="00AE7828">
              <w:rPr>
                <w:rFonts w:eastAsia="TimesNewRomanPSMT"/>
                <w:sz w:val="22"/>
                <w:szCs w:val="22"/>
              </w:rPr>
              <w:br/>
              <w:t>Н.С. Петрову</w:t>
            </w:r>
          </w:p>
        </w:tc>
      </w:tr>
      <w:tr w:rsidR="000D77D9" w:rsidRPr="00AE7828" w:rsidTr="00AE7828">
        <w:tc>
          <w:tcPr>
            <w:tcW w:w="9853" w:type="dxa"/>
            <w:gridSpan w:val="6"/>
            <w:shd w:val="clear" w:color="auto" w:fill="auto"/>
            <w:vAlign w:val="center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sz w:val="22"/>
                <w:szCs w:val="22"/>
              </w:rPr>
            </w:pPr>
            <w:r w:rsidRPr="00AE7828">
              <w:rPr>
                <w:rFonts w:eastAsia="TimesNewRomanPSMT"/>
                <w:b/>
                <w:sz w:val="22"/>
                <w:szCs w:val="22"/>
              </w:rPr>
              <w:t>ДОКЛАДНАЯ ЗАПИСКА</w:t>
            </w:r>
          </w:p>
        </w:tc>
      </w:tr>
      <w:tr w:rsidR="000D77D9" w:rsidRPr="00AE7828" w:rsidTr="00AE7828">
        <w:tc>
          <w:tcPr>
            <w:tcW w:w="1642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  <w:r w:rsidRPr="00AE7828">
              <w:rPr>
                <w:rFonts w:eastAsia="TimesNewRomanPSMT"/>
                <w:sz w:val="22"/>
                <w:szCs w:val="22"/>
              </w:rPr>
              <w:t>(дата)</w:t>
            </w:r>
          </w:p>
        </w:tc>
        <w:tc>
          <w:tcPr>
            <w:tcW w:w="1642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0D77D9" w:rsidRPr="00AE7828" w:rsidTr="00AE7828">
        <w:tc>
          <w:tcPr>
            <w:tcW w:w="9853" w:type="dxa"/>
            <w:gridSpan w:val="6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  <w:r w:rsidRPr="00AE7828">
              <w:rPr>
                <w:rFonts w:eastAsia="TimesNewRomanPSMT"/>
                <w:sz w:val="22"/>
                <w:szCs w:val="22"/>
              </w:rPr>
              <w:t>Сектор не может завершить в установленные сроки экспертизу проекта маркетингового исследования фирмы «Астра-Н» в связи с отсутствием полных сведений о финансовом состоянии фирмы.</w:t>
            </w:r>
          </w:p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  <w:r w:rsidRPr="00AE7828">
              <w:rPr>
                <w:rFonts w:eastAsia="TimesNewRomanPSMT"/>
                <w:sz w:val="22"/>
                <w:szCs w:val="22"/>
              </w:rPr>
              <w:t>Прошу дать указания сектору технической документации предоставить полные сведения по данной фирме.</w:t>
            </w:r>
          </w:p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  <w:r w:rsidRPr="00AE7828">
              <w:rPr>
                <w:rFonts w:eastAsia="TimesNewRomanPSMT"/>
                <w:sz w:val="22"/>
                <w:szCs w:val="22"/>
              </w:rPr>
              <w:t>Приложение: протокол о некомплектности технической документации фирмы «</w:t>
            </w:r>
            <w:proofErr w:type="spellStart"/>
            <w:r w:rsidRPr="00AE7828">
              <w:rPr>
                <w:rFonts w:eastAsia="TimesNewRomanPSMT"/>
                <w:sz w:val="22"/>
                <w:szCs w:val="22"/>
              </w:rPr>
              <w:t>Астрал-Н</w:t>
            </w:r>
            <w:proofErr w:type="spellEnd"/>
            <w:r w:rsidRPr="00AE7828">
              <w:rPr>
                <w:rFonts w:eastAsia="TimesNewRomanPSMT"/>
                <w:sz w:val="22"/>
                <w:szCs w:val="22"/>
              </w:rPr>
              <w:t>»</w:t>
            </w:r>
          </w:p>
        </w:tc>
      </w:tr>
      <w:tr w:rsidR="000D77D9" w:rsidRPr="00AE7828" w:rsidTr="00AE7828">
        <w:tc>
          <w:tcPr>
            <w:tcW w:w="1642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0D77D9" w:rsidRPr="00AE7828" w:rsidTr="00AE7828">
        <w:tc>
          <w:tcPr>
            <w:tcW w:w="3284" w:type="dxa"/>
            <w:gridSpan w:val="2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 w:rsidRPr="00AE7828">
              <w:rPr>
                <w:rFonts w:eastAsia="TimesNewRomanPSMT"/>
                <w:sz w:val="22"/>
                <w:szCs w:val="22"/>
              </w:rPr>
              <w:t>Руководитель сектора</w:t>
            </w:r>
            <w:r w:rsidR="00971988">
              <w:rPr>
                <w:rFonts w:eastAsia="TimesNewRomanPSMT"/>
                <w:sz w:val="22"/>
                <w:szCs w:val="22"/>
              </w:rPr>
              <w:t xml:space="preserve"> </w:t>
            </w:r>
            <w:r w:rsidRPr="00AE7828">
              <w:rPr>
                <w:rFonts w:eastAsia="TimesNewRomanPSMT"/>
                <w:sz w:val="22"/>
                <w:szCs w:val="22"/>
              </w:rPr>
              <w:t>аналитики и экспертизы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bottom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AE7828">
              <w:rPr>
                <w:rFonts w:eastAsia="TimesNewRomanPSMT"/>
                <w:sz w:val="22"/>
                <w:szCs w:val="22"/>
              </w:rPr>
              <w:t xml:space="preserve">М.П. </w:t>
            </w:r>
            <w:proofErr w:type="spellStart"/>
            <w:r w:rsidRPr="00AE7828">
              <w:rPr>
                <w:rFonts w:eastAsia="TimesNewRomanPSMT"/>
                <w:sz w:val="22"/>
                <w:szCs w:val="22"/>
              </w:rPr>
              <w:t>Спелов</w:t>
            </w:r>
            <w:proofErr w:type="spellEnd"/>
          </w:p>
        </w:tc>
      </w:tr>
      <w:tr w:rsidR="000D77D9" w:rsidRPr="00AE7828" w:rsidTr="00AE7828">
        <w:tc>
          <w:tcPr>
            <w:tcW w:w="3284" w:type="dxa"/>
            <w:gridSpan w:val="2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  <w:r w:rsidRPr="00AE7828">
              <w:rPr>
                <w:rFonts w:eastAsia="TimesNewRomanPSMT"/>
                <w:sz w:val="22"/>
                <w:szCs w:val="22"/>
              </w:rPr>
              <w:t>(подпись)</w:t>
            </w:r>
          </w:p>
        </w:tc>
        <w:tc>
          <w:tcPr>
            <w:tcW w:w="1642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0D77D9" w:rsidRPr="00AE7828" w:rsidRDefault="000D77D9" w:rsidP="00971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</w:tbl>
    <w:p w:rsidR="000D77D9" w:rsidRDefault="000D77D9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Защитите документ от изменений.</w:t>
      </w:r>
    </w:p>
    <w:p w:rsidR="00C15612" w:rsidRPr="000E1CD0" w:rsidRDefault="000E1CD0" w:rsidP="00971988">
      <w:pPr>
        <w:ind w:firstLine="709"/>
        <w:jc w:val="both"/>
        <w:rPr>
          <w:sz w:val="22"/>
          <w:szCs w:val="22"/>
        </w:rPr>
      </w:pPr>
      <w:r w:rsidRPr="000E1CD0">
        <w:rPr>
          <w:rFonts w:eastAsia="TimesNewRomanPSMT"/>
          <w:sz w:val="22"/>
          <w:szCs w:val="22"/>
        </w:rPr>
        <w:t xml:space="preserve">2. </w:t>
      </w:r>
      <w:r w:rsidR="0028383D">
        <w:rPr>
          <w:rFonts w:eastAsia="TimesNewRomanPSMT"/>
          <w:sz w:val="22"/>
          <w:szCs w:val="22"/>
        </w:rPr>
        <w:t>Добавьте шаблон календаря с оформленным на нем планом работ на текущий месяц.</w:t>
      </w:r>
      <w:r w:rsidR="0028383D" w:rsidRPr="000E1CD0">
        <w:rPr>
          <w:rFonts w:eastAsia="TimesNewRomanPSMT"/>
          <w:sz w:val="22"/>
          <w:szCs w:val="22"/>
        </w:rPr>
        <w:t xml:space="preserve"> </w:t>
      </w:r>
      <w:r w:rsidRPr="000E1CD0">
        <w:rPr>
          <w:rFonts w:eastAsia="TimesNewRomanPSMT"/>
          <w:sz w:val="22"/>
          <w:szCs w:val="22"/>
        </w:rPr>
        <w:t>Сохраните созданный документ в вашей папке.</w:t>
      </w:r>
    </w:p>
    <w:p w:rsidR="00C15612" w:rsidRDefault="0028383D" w:rsidP="009719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Примерные индивидуальные задания:</w:t>
      </w:r>
    </w:p>
    <w:p w:rsidR="0028383D" w:rsidRDefault="0028383D" w:rsidP="00971988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шаблон документа для написания заявления в службу занятости.</w:t>
      </w:r>
    </w:p>
    <w:p w:rsidR="0028383D" w:rsidRDefault="0028383D" w:rsidP="00971988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Подготовить реферат на тему</w:t>
      </w:r>
      <w:r w:rsidR="000D77D9">
        <w:rPr>
          <w:sz w:val="24"/>
          <w:szCs w:val="24"/>
        </w:rPr>
        <w:t xml:space="preserve"> («Пенсионная реформа»)</w:t>
      </w:r>
      <w:r>
        <w:rPr>
          <w:sz w:val="24"/>
          <w:szCs w:val="24"/>
        </w:rPr>
        <w:t>.</w:t>
      </w:r>
    </w:p>
    <w:p w:rsidR="00C15612" w:rsidRPr="000D77D9" w:rsidRDefault="000D77D9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работе с</w:t>
      </w:r>
      <w:r w:rsidR="0028383D" w:rsidRPr="000D77D9">
        <w:rPr>
          <w:i/>
          <w:sz w:val="24"/>
          <w:szCs w:val="24"/>
        </w:rPr>
        <w:t xml:space="preserve"> </w:t>
      </w:r>
      <w:proofErr w:type="spellStart"/>
      <w:r w:rsidR="0028383D" w:rsidRPr="000D77D9">
        <w:rPr>
          <w:i/>
          <w:sz w:val="24"/>
          <w:szCs w:val="24"/>
        </w:rPr>
        <w:t>MS</w:t>
      </w:r>
      <w:proofErr w:type="spellEnd"/>
      <w:r w:rsidR="0028383D" w:rsidRPr="000D77D9">
        <w:rPr>
          <w:i/>
          <w:sz w:val="24"/>
          <w:szCs w:val="24"/>
        </w:rPr>
        <w:t xml:space="preserve"> </w:t>
      </w:r>
      <w:proofErr w:type="spellStart"/>
      <w:r w:rsidR="0028383D" w:rsidRPr="000D77D9">
        <w:rPr>
          <w:i/>
          <w:sz w:val="24"/>
          <w:szCs w:val="24"/>
        </w:rPr>
        <w:t>Excel</w:t>
      </w:r>
      <w:proofErr w:type="spellEnd"/>
      <w:r w:rsidR="0028383D" w:rsidRPr="000D77D9">
        <w:rPr>
          <w:i/>
          <w:sz w:val="24"/>
          <w:szCs w:val="24"/>
        </w:rPr>
        <w:t xml:space="preserve"> для решения задач.</w:t>
      </w:r>
    </w:p>
    <w:p w:rsidR="000D77D9" w:rsidRDefault="000D77D9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знать:</w:t>
      </w:r>
    </w:p>
    <w:p w:rsidR="000D77D9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структуру и правила оформления таблиц;</w:t>
      </w:r>
    </w:p>
    <w:p w:rsidR="000D77D9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правила написания расчетных выражений.</w:t>
      </w:r>
    </w:p>
    <w:p w:rsidR="000D77D9" w:rsidRDefault="000D77D9" w:rsidP="0097198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студент должен уметь:</w:t>
      </w:r>
    </w:p>
    <w:p w:rsidR="00C15612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использовать различные типы адресации ячеек для создания расчетных выражений;</w:t>
      </w:r>
    </w:p>
    <w:p w:rsidR="000D77D9" w:rsidRPr="000D77D9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создавать и форматировать диаграммы;</w:t>
      </w:r>
    </w:p>
    <w:p w:rsidR="000D77D9" w:rsidRPr="000D77D9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обрабатывать большие объемы данных;</w:t>
      </w:r>
    </w:p>
    <w:p w:rsidR="00C15612" w:rsidRPr="000D77D9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создавать и редактировать сводные таблицы и диаграммы;</w:t>
      </w:r>
    </w:p>
    <w:p w:rsidR="000D77D9" w:rsidRPr="000D77D9" w:rsidRDefault="000D77D9" w:rsidP="00971988">
      <w:pPr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</w:rPr>
      </w:pPr>
      <w:r w:rsidRPr="000D77D9">
        <w:rPr>
          <w:rFonts w:eastAsia="TimesNewRomanPSMT"/>
          <w:sz w:val="22"/>
          <w:szCs w:val="22"/>
        </w:rPr>
        <w:t>работать с несколькими листами книги.</w:t>
      </w:r>
    </w:p>
    <w:p w:rsidR="00C15612" w:rsidRDefault="000D77D9" w:rsidP="009719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FB48FC">
        <w:rPr>
          <w:sz w:val="24"/>
          <w:szCs w:val="24"/>
        </w:rPr>
        <w:t>римерно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задания для самостоятельного выполнения.</w:t>
      </w:r>
    </w:p>
    <w:p w:rsidR="00C15612" w:rsidRPr="003C5B45" w:rsidRDefault="005F7209" w:rsidP="00971988">
      <w:pPr>
        <w:ind w:firstLine="709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19625" cy="2428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74" t="15636" r="16254" b="3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1. Переименовать «Лист 1» в «Базу Данных», «Лист 2» в «Отчет».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2. На основе списка ваших товарищей создать свою базу данных, аналогичную представленной в таблице. Таблицу разместить, начиная с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6-й строки листа. Первые 5 строк оставить пустыми (для ввода критериев). При заполнении имён полей использовать в меню Формат команду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Формат ячеек; на вкладке Выравнивание установить флаг «переносить по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словам».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 xml:space="preserve">3. Отформатировать таблицу, применив команду </w:t>
      </w:r>
      <w:proofErr w:type="spellStart"/>
      <w:r w:rsidRPr="00E74D25">
        <w:rPr>
          <w:rFonts w:eastAsia="TimesNewRomanPSMT"/>
          <w:sz w:val="22"/>
          <w:szCs w:val="22"/>
        </w:rPr>
        <w:t>Автоподбор</w:t>
      </w:r>
      <w:proofErr w:type="spellEnd"/>
      <w:r w:rsidRPr="00E74D25">
        <w:rPr>
          <w:rFonts w:eastAsia="TimesNewRomanPSMT"/>
          <w:sz w:val="22"/>
          <w:szCs w:val="22"/>
        </w:rPr>
        <w:t xml:space="preserve"> ширины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столбца в меню Формат к ячейкам А</w:t>
      </w:r>
      <w:proofErr w:type="gramStart"/>
      <w:r w:rsidRPr="00E74D25">
        <w:rPr>
          <w:rFonts w:eastAsia="TimesNewRomanPSMT"/>
          <w:sz w:val="22"/>
          <w:szCs w:val="22"/>
        </w:rPr>
        <w:t>6</w:t>
      </w:r>
      <w:proofErr w:type="gramEnd"/>
      <w:r w:rsidRPr="00E74D25">
        <w:rPr>
          <w:rFonts w:eastAsia="TimesNewRomanPSMT"/>
          <w:sz w:val="22"/>
          <w:szCs w:val="22"/>
        </w:rPr>
        <w:t>:I14.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4. Используя команду Форма меню Данные и кнопку</w:t>
      </w:r>
      <w:proofErr w:type="gramStart"/>
      <w:r w:rsidRPr="00E74D25">
        <w:rPr>
          <w:rFonts w:eastAsia="TimesNewRomanPSMT"/>
          <w:sz w:val="22"/>
          <w:szCs w:val="22"/>
        </w:rPr>
        <w:t xml:space="preserve"> Д</w:t>
      </w:r>
      <w:proofErr w:type="gramEnd"/>
      <w:r w:rsidRPr="00E74D25">
        <w:rPr>
          <w:rFonts w:eastAsia="TimesNewRomanPSMT"/>
          <w:sz w:val="22"/>
          <w:szCs w:val="22"/>
        </w:rPr>
        <w:t>обавить, ввести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новые записи ещё о трёх своих товарищах в пустые ячейки (обязательно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мужского и женского пола).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5. Оставить ячейки поля Телефон двух-трех своих товарищей не заполненными (телефоны отсутствуют). Закончив ввод данных, щёлкнуть на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кнопке</w:t>
      </w:r>
      <w:proofErr w:type="gramStart"/>
      <w:r w:rsidRPr="00E74D25">
        <w:rPr>
          <w:rFonts w:eastAsia="TimesNewRomanPSMT"/>
          <w:sz w:val="22"/>
          <w:szCs w:val="22"/>
        </w:rPr>
        <w:t xml:space="preserve"> З</w:t>
      </w:r>
      <w:proofErr w:type="gramEnd"/>
      <w:r w:rsidRPr="00E74D25">
        <w:rPr>
          <w:rFonts w:eastAsia="TimesNewRomanPSMT"/>
          <w:sz w:val="22"/>
          <w:szCs w:val="22"/>
        </w:rPr>
        <w:t>акрыть.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 xml:space="preserve">6. Дополнить таблицу столбцом </w:t>
      </w:r>
      <w:proofErr w:type="spellStart"/>
      <w:r w:rsidRPr="00E74D25">
        <w:rPr>
          <w:rFonts w:eastAsia="TimesNewRomanPSMT"/>
          <w:sz w:val="22"/>
          <w:szCs w:val="22"/>
        </w:rPr>
        <w:t>J</w:t>
      </w:r>
      <w:proofErr w:type="spellEnd"/>
      <w:r w:rsidRPr="00E74D25">
        <w:rPr>
          <w:rFonts w:eastAsia="TimesNewRomanPSMT"/>
          <w:sz w:val="22"/>
          <w:szCs w:val="22"/>
        </w:rPr>
        <w:t xml:space="preserve"> – средний вступительный бал. Занести в ячейки столбца </w:t>
      </w:r>
      <w:proofErr w:type="spellStart"/>
      <w:r w:rsidRPr="00E74D25">
        <w:rPr>
          <w:rFonts w:eastAsia="TimesNewRomanPSMT"/>
          <w:sz w:val="22"/>
          <w:szCs w:val="22"/>
        </w:rPr>
        <w:t>J</w:t>
      </w:r>
      <w:proofErr w:type="spellEnd"/>
      <w:r w:rsidRPr="00E74D25">
        <w:rPr>
          <w:rFonts w:eastAsia="TimesNewRomanPSMT"/>
          <w:sz w:val="22"/>
          <w:szCs w:val="22"/>
        </w:rPr>
        <w:t xml:space="preserve"> случайные числа в диапазоне от 3,5 до 5, используя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 xml:space="preserve">функцию </w:t>
      </w:r>
      <w:proofErr w:type="spellStart"/>
      <w:r w:rsidRPr="00E74D25">
        <w:rPr>
          <w:rFonts w:eastAsia="TimesNewRomanPSMT"/>
          <w:sz w:val="22"/>
          <w:szCs w:val="22"/>
        </w:rPr>
        <w:t>СЛЧИС</w:t>
      </w:r>
      <w:proofErr w:type="spellEnd"/>
      <w:r w:rsidRPr="00E74D25">
        <w:rPr>
          <w:rFonts w:eastAsia="TimesNewRomanPSMT"/>
          <w:sz w:val="22"/>
          <w:szCs w:val="22"/>
        </w:rPr>
        <w:t>()*(5-3,5)+3,5.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 xml:space="preserve">7. </w:t>
      </w:r>
      <w:proofErr w:type="gramStart"/>
      <w:r w:rsidRPr="00E74D25">
        <w:rPr>
          <w:rFonts w:eastAsia="TimesNewRomanPSMT"/>
          <w:sz w:val="22"/>
          <w:szCs w:val="22"/>
        </w:rPr>
        <w:t xml:space="preserve">Полученные данные столбца </w:t>
      </w:r>
      <w:proofErr w:type="spellStart"/>
      <w:r w:rsidRPr="00E74D25">
        <w:rPr>
          <w:rFonts w:eastAsia="TimesNewRomanPSMT"/>
          <w:sz w:val="22"/>
          <w:szCs w:val="22"/>
        </w:rPr>
        <w:t>J</w:t>
      </w:r>
      <w:proofErr w:type="spellEnd"/>
      <w:r w:rsidRPr="00E74D25">
        <w:rPr>
          <w:rFonts w:eastAsia="TimesNewRomanPSMT"/>
          <w:sz w:val="22"/>
          <w:szCs w:val="22"/>
        </w:rPr>
        <w:t xml:space="preserve"> (J7:</w:t>
      </w:r>
      <w:proofErr w:type="gramEnd"/>
      <w:r w:rsidRPr="00E74D25">
        <w:rPr>
          <w:rFonts w:eastAsia="TimesNewRomanPSMT"/>
          <w:sz w:val="22"/>
          <w:szCs w:val="22"/>
        </w:rPr>
        <w:t>J17) скопировать в эти же ячейки,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 xml:space="preserve">используя при копировании </w:t>
      </w:r>
      <w:proofErr w:type="gramStart"/>
      <w:r w:rsidRPr="00E74D25">
        <w:rPr>
          <w:rFonts w:eastAsia="TimesNewRomanPSMT"/>
          <w:sz w:val="22"/>
          <w:szCs w:val="22"/>
        </w:rPr>
        <w:t>команду</w:t>
      </w:r>
      <w:proofErr w:type="gramEnd"/>
      <w:r w:rsidRPr="00E74D25">
        <w:rPr>
          <w:rFonts w:eastAsia="TimesNewRomanPSMT"/>
          <w:sz w:val="22"/>
          <w:szCs w:val="22"/>
        </w:rPr>
        <w:t xml:space="preserve"> Специальная вставка и флаг значения.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8. По завершению формирования базы данных ячейки А</w:t>
      </w:r>
      <w:proofErr w:type="gramStart"/>
      <w:r w:rsidRPr="00E74D25">
        <w:rPr>
          <w:rFonts w:eastAsia="TimesNewRomanPSMT"/>
          <w:sz w:val="22"/>
          <w:szCs w:val="22"/>
        </w:rPr>
        <w:t>6</w:t>
      </w:r>
      <w:proofErr w:type="gramEnd"/>
      <w:r w:rsidRPr="00E74D25">
        <w:rPr>
          <w:rFonts w:eastAsia="TimesNewRomanPSMT"/>
          <w:sz w:val="22"/>
          <w:szCs w:val="22"/>
        </w:rPr>
        <w:t>:J17 будут заполнены данными ваших товарищей.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 xml:space="preserve">9. Отформатировать таблицу с помощью команды </w:t>
      </w:r>
      <w:proofErr w:type="spellStart"/>
      <w:r w:rsidRPr="00E74D25">
        <w:rPr>
          <w:rFonts w:eastAsia="TimesNewRomanPSMT"/>
          <w:sz w:val="22"/>
          <w:szCs w:val="22"/>
        </w:rPr>
        <w:t>Автоформат</w:t>
      </w:r>
      <w:proofErr w:type="spellEnd"/>
      <w:r w:rsidRPr="00E74D25">
        <w:rPr>
          <w:rFonts w:eastAsia="TimesNewRomanPSMT"/>
          <w:sz w:val="22"/>
          <w:szCs w:val="22"/>
        </w:rPr>
        <w:t xml:space="preserve"> меню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Формат.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 xml:space="preserve">Задание. </w:t>
      </w:r>
      <w:proofErr w:type="gramStart"/>
      <w:r w:rsidRPr="00E74D25">
        <w:rPr>
          <w:rFonts w:eastAsia="TimesNewRomanPSMT"/>
          <w:sz w:val="22"/>
          <w:szCs w:val="22"/>
        </w:rPr>
        <w:t>Используя команду Сортировка меню Данные</w:t>
      </w:r>
      <w:proofErr w:type="gramEnd"/>
      <w:r w:rsidRPr="00E74D25">
        <w:rPr>
          <w:rFonts w:eastAsia="TimesNewRomanPSMT"/>
          <w:sz w:val="22"/>
          <w:szCs w:val="22"/>
        </w:rPr>
        <w:t>, отсортировать базу данных: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• по фамилии в алфавитном порядке,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• внутри полученного списка по возрасту,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• затем по году обучения в порядке возрастания.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1. Результаты сортировки скопировать на Лист «Отчет».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2. Отсортировать БД: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• по имени в порядке возрастания,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• по составу семьи и среднему баллу в порядке убывания.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3. Полученные результаты скопировать на Лист «Отчет» в свободные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ячейки.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Задание</w:t>
      </w:r>
      <w:proofErr w:type="gramStart"/>
      <w:r w:rsidRPr="00E74D25">
        <w:rPr>
          <w:rFonts w:eastAsia="TimesNewRomanPSMT"/>
          <w:sz w:val="22"/>
          <w:szCs w:val="22"/>
        </w:rPr>
        <w:t xml:space="preserve"> И</w:t>
      </w:r>
      <w:proofErr w:type="gramEnd"/>
      <w:r w:rsidRPr="00E74D25">
        <w:rPr>
          <w:rFonts w:eastAsia="TimesNewRomanPSMT"/>
          <w:sz w:val="22"/>
          <w:szCs w:val="22"/>
        </w:rPr>
        <w:t>спользуя команду Форма меню Данные и кнопку Критерии, отыскать студентов мужского пола, возрастом старше 18 лет (&gt;18)</w:t>
      </w:r>
      <w:r>
        <w:rPr>
          <w:rFonts w:eastAsia="TimesNewRomanPSMT"/>
          <w:sz w:val="22"/>
          <w:szCs w:val="22"/>
        </w:rPr>
        <w:t xml:space="preserve"> </w:t>
      </w:r>
    </w:p>
    <w:p w:rsidR="00E74D25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Просмотреть все записи в прямом и обратном порядке, используя</w:t>
      </w:r>
      <w:r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кнопки</w:t>
      </w:r>
      <w:proofErr w:type="gramStart"/>
      <w:r w:rsidRPr="00E74D25">
        <w:rPr>
          <w:rFonts w:eastAsia="TimesNewRomanPSMT"/>
          <w:sz w:val="22"/>
          <w:szCs w:val="22"/>
        </w:rPr>
        <w:t xml:space="preserve"> Д</w:t>
      </w:r>
      <w:proofErr w:type="gramEnd"/>
      <w:r w:rsidRPr="00E74D25">
        <w:rPr>
          <w:rFonts w:eastAsia="TimesNewRomanPSMT"/>
          <w:sz w:val="22"/>
          <w:szCs w:val="22"/>
        </w:rPr>
        <w:t>алее и Назад в окне Форма.</w:t>
      </w:r>
    </w:p>
    <w:p w:rsidR="00D005F0" w:rsidRPr="00E74D25" w:rsidRDefault="00E74D25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E74D25">
        <w:rPr>
          <w:rFonts w:eastAsia="TimesNewRomanPSMT"/>
          <w:sz w:val="22"/>
          <w:szCs w:val="22"/>
        </w:rPr>
        <w:t>Задание. Используя команду Фильтр/</w:t>
      </w:r>
      <w:proofErr w:type="spellStart"/>
      <w:r w:rsidRPr="00E74D25">
        <w:rPr>
          <w:rFonts w:eastAsia="TimesNewRomanPSMT"/>
          <w:sz w:val="22"/>
          <w:szCs w:val="22"/>
        </w:rPr>
        <w:t>Автофильтр</w:t>
      </w:r>
      <w:proofErr w:type="spellEnd"/>
      <w:r w:rsidRPr="00E74D25">
        <w:rPr>
          <w:rFonts w:eastAsia="TimesNewRomanPSMT"/>
          <w:sz w:val="22"/>
          <w:szCs w:val="22"/>
        </w:rPr>
        <w:t xml:space="preserve"> в меню Данные,</w:t>
      </w:r>
      <w:r w:rsidR="00FB48FC"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отобразить на экране (с помощью списков у соответствующих полей) тех</w:t>
      </w:r>
      <w:r w:rsidR="00FB48FC">
        <w:rPr>
          <w:rFonts w:eastAsia="TimesNewRomanPSMT"/>
          <w:sz w:val="22"/>
          <w:szCs w:val="22"/>
        </w:rPr>
        <w:t xml:space="preserve"> </w:t>
      </w:r>
      <w:r w:rsidRPr="00E74D25">
        <w:rPr>
          <w:rFonts w:eastAsia="TimesNewRomanPSMT"/>
          <w:sz w:val="22"/>
          <w:szCs w:val="22"/>
        </w:rPr>
        <w:t>студентов, которые учатся 1 год и имеют возраст 18 лет. Скопировать полученные результаты на Лист «Отчет» на свободные ячейки.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1. Восстановить исходное состояние БД (команда</w:t>
      </w:r>
      <w:proofErr w:type="gramStart"/>
      <w:r w:rsidRPr="00FB48FC">
        <w:rPr>
          <w:rFonts w:eastAsia="TimesNewRomanPSMT"/>
          <w:sz w:val="22"/>
          <w:szCs w:val="22"/>
        </w:rPr>
        <w:t xml:space="preserve"> В</w:t>
      </w:r>
      <w:proofErr w:type="gramEnd"/>
      <w:r w:rsidRPr="00FB48FC">
        <w:rPr>
          <w:rFonts w:eastAsia="TimesNewRomanPSMT"/>
          <w:sz w:val="22"/>
          <w:szCs w:val="22"/>
        </w:rPr>
        <w:t>се в списках соот</w:t>
      </w:r>
      <w:r>
        <w:rPr>
          <w:rFonts w:eastAsia="TimesNewRomanPSMT"/>
          <w:sz w:val="22"/>
          <w:szCs w:val="22"/>
        </w:rPr>
        <w:t>в</w:t>
      </w:r>
      <w:r w:rsidRPr="00FB48FC">
        <w:rPr>
          <w:rFonts w:eastAsia="TimesNewRomanPSMT"/>
          <w:sz w:val="22"/>
          <w:szCs w:val="22"/>
        </w:rPr>
        <w:t>етствующих полей).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2. Используя в списке полей Условие, отобразить в таблице записи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только студентов, имеющих самый младший и самый старший «возраст»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(18 ИЛИ 21). Скопировать полученные данные на Лист «Отчет».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3. Аналогично выбрать из исходного списка студентов, имеющих средний состав семьи (&gt;2</w:t>
      </w:r>
      <w:proofErr w:type="gramStart"/>
      <w:r w:rsidRPr="00FB48FC">
        <w:rPr>
          <w:rFonts w:eastAsia="TimesNewRomanPSMT"/>
          <w:sz w:val="22"/>
          <w:szCs w:val="22"/>
        </w:rPr>
        <w:t xml:space="preserve"> И</w:t>
      </w:r>
      <w:proofErr w:type="gramEnd"/>
      <w:r w:rsidRPr="00FB48FC">
        <w:rPr>
          <w:rFonts w:eastAsia="TimesNewRomanPSMT"/>
          <w:sz w:val="22"/>
          <w:szCs w:val="22"/>
        </w:rPr>
        <w:t xml:space="preserve"> &lt;5). Результат скопировать на Лист «Отчет».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4. Выбрать записи студентов, имеющих телефон (не пустые ячейки).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5. Отобразить все записи и закрыть фильтр.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lastRenderedPageBreak/>
        <w:t>Задание. С помощью команды</w:t>
      </w:r>
      <w:proofErr w:type="gramStart"/>
      <w:r w:rsidRPr="00FB48FC">
        <w:rPr>
          <w:rFonts w:eastAsia="TimesNewRomanPSMT"/>
          <w:sz w:val="22"/>
          <w:szCs w:val="22"/>
        </w:rPr>
        <w:t xml:space="preserve"> Н</w:t>
      </w:r>
      <w:proofErr w:type="gramEnd"/>
      <w:r w:rsidRPr="00FB48FC">
        <w:rPr>
          <w:rFonts w:eastAsia="TimesNewRomanPSMT"/>
          <w:sz w:val="22"/>
          <w:szCs w:val="22"/>
        </w:rPr>
        <w:t>айти и Заменить в меню Правка,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заменить номера телефонов, начинающихся с цифр 52 на 15 (убедитесь,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что в поле Ячейка целиком нет отметки).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1. Сохранить файл под именем DBase.xls в папке Мои документы, в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своей личной папке.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Задание</w:t>
      </w:r>
      <w:proofErr w:type="gramStart"/>
      <w:r w:rsidRPr="00FB48FC">
        <w:rPr>
          <w:rFonts w:eastAsia="TimesNewRomanPSMT"/>
          <w:sz w:val="22"/>
          <w:szCs w:val="22"/>
        </w:rPr>
        <w:t xml:space="preserve"> И</w:t>
      </w:r>
      <w:proofErr w:type="gramEnd"/>
      <w:r w:rsidRPr="00FB48FC">
        <w:rPr>
          <w:rFonts w:eastAsia="TimesNewRomanPSMT"/>
          <w:sz w:val="22"/>
          <w:szCs w:val="22"/>
        </w:rPr>
        <w:t>спользуя соответствующие статистические функции,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отобразить: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• количество студентов, имеющих телефоны, в ячейке Е</w:t>
      </w:r>
      <w:proofErr w:type="gramStart"/>
      <w:r w:rsidRPr="00FB48FC">
        <w:rPr>
          <w:rFonts w:eastAsia="TimesNewRomanPSMT"/>
          <w:sz w:val="22"/>
          <w:szCs w:val="22"/>
        </w:rPr>
        <w:t>2</w:t>
      </w:r>
      <w:proofErr w:type="gramEnd"/>
      <w:r w:rsidRPr="00FB48FC">
        <w:rPr>
          <w:rFonts w:eastAsia="TimesNewRomanPSMT"/>
          <w:sz w:val="22"/>
          <w:szCs w:val="22"/>
        </w:rPr>
        <w:t>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• максимальный вступительный балл в ячейке H2,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• минимальный вступительный балл в ячейке I2,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• среднее значение вступительного балла в ячейке J2 .</w:t>
      </w:r>
    </w:p>
    <w:p w:rsidR="00D005F0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Задание</w:t>
      </w:r>
      <w:proofErr w:type="gramStart"/>
      <w:r w:rsidRPr="00FB48FC">
        <w:rPr>
          <w:rFonts w:eastAsia="TimesNewRomanPSMT"/>
          <w:sz w:val="22"/>
          <w:szCs w:val="22"/>
        </w:rPr>
        <w:t xml:space="preserve"> В</w:t>
      </w:r>
      <w:proofErr w:type="gramEnd"/>
      <w:r w:rsidRPr="00FB48FC">
        <w:rPr>
          <w:rFonts w:eastAsia="TimesNewRomanPSMT"/>
          <w:sz w:val="22"/>
          <w:szCs w:val="22"/>
        </w:rPr>
        <w:t xml:space="preserve"> соответствии с последней цифрой номера студента по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журналу, и с помощью соответствующей функции работы с базой данных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определить и вывести в свободную ячейку Листа “Отчет” искомый параметр, указанный в таблице</w:t>
      </w:r>
    </w:p>
    <w:p w:rsidR="00FB48FC" w:rsidRDefault="005F7209" w:rsidP="00971988">
      <w:pPr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076700" cy="1781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991" t="26956" r="35913" b="5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Для одновременного отображения формул на Листе необходимо: в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меню Сервис выбрать команду Параметры; в окне диалога на вкладке Вид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в списке Параметры окна поставить флаг Формулы. Сохранить результаты</w:t>
      </w:r>
      <w:r>
        <w:rPr>
          <w:rFonts w:eastAsia="TimesNewRomanPSMT"/>
          <w:sz w:val="22"/>
          <w:szCs w:val="22"/>
        </w:rPr>
        <w:t xml:space="preserve"> </w:t>
      </w:r>
      <w:r w:rsidRPr="00FB48FC">
        <w:rPr>
          <w:rFonts w:eastAsia="TimesNewRomanPSMT"/>
          <w:sz w:val="22"/>
          <w:szCs w:val="22"/>
        </w:rPr>
        <w:t>работы в своей папке.</w:t>
      </w:r>
    </w:p>
    <w:p w:rsidR="00FB48FC" w:rsidRPr="00FB48FC" w:rsidRDefault="00FB48FC" w:rsidP="00971988">
      <w:pPr>
        <w:ind w:firstLine="709"/>
        <w:jc w:val="both"/>
        <w:rPr>
          <w:i/>
          <w:sz w:val="24"/>
          <w:szCs w:val="24"/>
        </w:rPr>
      </w:pPr>
      <w:r w:rsidRPr="00D005F0">
        <w:rPr>
          <w:i/>
          <w:sz w:val="24"/>
          <w:szCs w:val="24"/>
        </w:rPr>
        <w:t>Методические рекомендации к</w:t>
      </w:r>
      <w:r>
        <w:rPr>
          <w:i/>
          <w:sz w:val="24"/>
          <w:szCs w:val="24"/>
        </w:rPr>
        <w:t xml:space="preserve"> работе с презентациями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Задание: Разработка (проекта) презентации по индивидуальному заданию: разработка структуры презентации, создание отдельных слайдов, настройка различных эффектов (анимация, звук, видео), контрольное тестирование всех объектов, оформление отчёта и подготовка публичной защиты проекта.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 xml:space="preserve">Презентации </w:t>
      </w:r>
      <w:proofErr w:type="gramStart"/>
      <w:r w:rsidRPr="00FB48FC">
        <w:rPr>
          <w:rFonts w:eastAsia="TimesNewRomanPSMT"/>
          <w:sz w:val="22"/>
          <w:szCs w:val="22"/>
        </w:rPr>
        <w:t>должны быть выполнены</w:t>
      </w:r>
      <w:proofErr w:type="gramEnd"/>
      <w:r w:rsidRPr="00FB48FC">
        <w:rPr>
          <w:rFonts w:eastAsia="TimesNewRomanPSMT"/>
          <w:sz w:val="22"/>
          <w:szCs w:val="22"/>
        </w:rPr>
        <w:t xml:space="preserve"> с соблюдением следующих требований.</w:t>
      </w:r>
    </w:p>
    <w:p w:rsidR="00FB48FC" w:rsidRPr="005C6546" w:rsidRDefault="00FB48FC" w:rsidP="0097198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6546">
        <w:rPr>
          <w:b/>
          <w:bCs/>
          <w:color w:val="000000"/>
          <w:sz w:val="24"/>
          <w:szCs w:val="24"/>
        </w:rPr>
        <w:t>Требования к презентации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первом слайде размещается:</w:t>
      </w:r>
    </w:p>
    <w:p w:rsidR="00FB48FC" w:rsidRPr="00FB48FC" w:rsidRDefault="00FB48FC" w:rsidP="00971988">
      <w:pPr>
        <w:numPr>
          <w:ilvl w:val="0"/>
          <w:numId w:val="33"/>
        </w:numPr>
        <w:ind w:left="0"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название презентации;</w:t>
      </w:r>
    </w:p>
    <w:p w:rsidR="00FB48FC" w:rsidRPr="00FB48FC" w:rsidRDefault="00FB48FC" w:rsidP="00971988">
      <w:pPr>
        <w:numPr>
          <w:ilvl w:val="0"/>
          <w:numId w:val="33"/>
        </w:numPr>
        <w:ind w:left="0"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автор: ФИО, группа, название учебного учреждения (соавторы указываются в алфавитном порядке);</w:t>
      </w:r>
    </w:p>
    <w:p w:rsidR="00FB48FC" w:rsidRPr="00FB48FC" w:rsidRDefault="00FB48FC" w:rsidP="00971988">
      <w:pPr>
        <w:numPr>
          <w:ilvl w:val="0"/>
          <w:numId w:val="33"/>
        </w:numPr>
        <w:ind w:left="0"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год.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FB48FC" w:rsidRPr="00FB48FC" w:rsidRDefault="00FB48FC" w:rsidP="00971988">
      <w:pPr>
        <w:ind w:firstLine="709"/>
        <w:jc w:val="both"/>
        <w:rPr>
          <w:rFonts w:eastAsia="TimesNewRomanPSMT"/>
          <w:sz w:val="22"/>
          <w:szCs w:val="22"/>
        </w:rPr>
      </w:pPr>
      <w:r w:rsidRPr="00FB48FC">
        <w:rPr>
          <w:rFonts w:eastAsia="TimesNewRomanPSMT"/>
          <w:sz w:val="22"/>
          <w:szCs w:val="22"/>
        </w:rPr>
        <w:t>На последнем слайде указывается список используемой литературы в соответствии с требованиями, интернет-ресурсы указываются в последнюю очередь.</w:t>
      </w:r>
    </w:p>
    <w:tbl>
      <w:tblPr>
        <w:tblW w:w="10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6"/>
        <w:gridCol w:w="7726"/>
        <w:gridCol w:w="378"/>
        <w:gridCol w:w="20"/>
      </w:tblGrid>
      <w:tr w:rsidR="00FB48FC" w:rsidRPr="00106D2B" w:rsidTr="00B32011">
        <w:trPr>
          <w:gridAfter w:val="2"/>
          <w:wAfter w:w="398" w:type="dxa"/>
          <w:trHeight w:val="114"/>
        </w:trPr>
        <w:tc>
          <w:tcPr>
            <w:tcW w:w="9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rPr>
                <w:color w:val="000000"/>
                <w:sz w:val="24"/>
                <w:szCs w:val="24"/>
              </w:rPr>
            </w:pPr>
            <w:bookmarkStart w:id="9" w:name="3819f0f72672909b1f9e15cd824dc8ce06a92ff0"/>
            <w:bookmarkStart w:id="10" w:name="2"/>
            <w:bookmarkEnd w:id="9"/>
            <w:bookmarkEnd w:id="10"/>
            <w:r w:rsidRPr="00106D2B">
              <w:rPr>
                <w:b/>
                <w:bCs/>
                <w:color w:val="000000"/>
                <w:sz w:val="24"/>
                <w:szCs w:val="24"/>
              </w:rPr>
              <w:t>Требования к оформлению слайдов</w:t>
            </w:r>
          </w:p>
        </w:tc>
      </w:tr>
      <w:tr w:rsidR="00FB48FC" w:rsidRPr="00106D2B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rPr>
                <w:color w:val="000000"/>
                <w:sz w:val="24"/>
                <w:szCs w:val="24"/>
              </w:rPr>
            </w:pPr>
            <w:r w:rsidRPr="00106D2B">
              <w:rPr>
                <w:b/>
                <w:bCs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необходимо соблюдать единый стиль оформления;</w:t>
            </w:r>
          </w:p>
          <w:p w:rsidR="00FB48FC" w:rsidRPr="00106D2B" w:rsidRDefault="00FB48FC" w:rsidP="00106D2B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нужно избегать стилей, которые будут отвлекать от самой презентации;</w:t>
            </w:r>
          </w:p>
          <w:p w:rsidR="00FB48FC" w:rsidRPr="00106D2B" w:rsidRDefault="00FB48FC" w:rsidP="00106D2B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FB48FC" w:rsidRPr="00106D2B" w:rsidTr="00B32011">
        <w:trPr>
          <w:gridAfter w:val="2"/>
          <w:wAfter w:w="398" w:type="dxa"/>
          <w:trHeight w:val="480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rPr>
                <w:color w:val="000000"/>
                <w:sz w:val="24"/>
                <w:szCs w:val="24"/>
              </w:rPr>
            </w:pPr>
            <w:r w:rsidRPr="00106D2B">
              <w:rPr>
                <w:b/>
                <w:bCs/>
                <w:color w:val="000000"/>
                <w:sz w:val="24"/>
                <w:szCs w:val="24"/>
              </w:rPr>
              <w:t>Фон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для фона выбираются более холодные тона (синий или зеленый)</w:t>
            </w:r>
          </w:p>
        </w:tc>
      </w:tr>
      <w:tr w:rsidR="00FB48FC" w:rsidRPr="00106D2B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rPr>
                <w:color w:val="000000"/>
                <w:sz w:val="24"/>
                <w:szCs w:val="24"/>
              </w:rPr>
            </w:pPr>
            <w:r w:rsidRPr="00106D2B">
              <w:rPr>
                <w:b/>
                <w:bCs/>
                <w:color w:val="000000"/>
                <w:sz w:val="24"/>
                <w:szCs w:val="24"/>
              </w:rPr>
              <w:t>Использование цвета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FB48FC" w:rsidRPr="00106D2B" w:rsidRDefault="00FB48FC" w:rsidP="00106D2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для фона и текста используются контрастные цвета;</w:t>
            </w:r>
          </w:p>
          <w:p w:rsidR="00FB48FC" w:rsidRPr="00106D2B" w:rsidRDefault="00FB48FC" w:rsidP="00106D2B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FB48FC" w:rsidRPr="00106D2B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rPr>
                <w:color w:val="000000"/>
                <w:sz w:val="24"/>
                <w:szCs w:val="24"/>
              </w:rPr>
            </w:pPr>
            <w:r w:rsidRPr="00106D2B">
              <w:rPr>
                <w:b/>
                <w:bCs/>
                <w:color w:val="000000"/>
                <w:sz w:val="24"/>
                <w:szCs w:val="24"/>
              </w:rPr>
              <w:t xml:space="preserve">Анимационные </w:t>
            </w:r>
            <w:r w:rsidRPr="00106D2B">
              <w:rPr>
                <w:b/>
                <w:bCs/>
                <w:color w:val="000000"/>
                <w:sz w:val="24"/>
                <w:szCs w:val="24"/>
              </w:rPr>
              <w:lastRenderedPageBreak/>
              <w:t>эффекты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lastRenderedPageBreak/>
              <w:t xml:space="preserve">нужно использовать возможности компьютерной анимации для </w:t>
            </w:r>
            <w:r w:rsidRPr="00106D2B">
              <w:rPr>
                <w:color w:val="000000"/>
                <w:sz w:val="24"/>
                <w:szCs w:val="24"/>
              </w:rPr>
              <w:lastRenderedPageBreak/>
              <w:t>представления информации на слайде;</w:t>
            </w:r>
          </w:p>
          <w:p w:rsidR="00FB48FC" w:rsidRPr="00106D2B" w:rsidRDefault="00FB48FC" w:rsidP="00106D2B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FB48FC" w:rsidRPr="00106D2B" w:rsidTr="00B32011">
        <w:trPr>
          <w:trHeight w:val="132"/>
        </w:trPr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b/>
                <w:bCs/>
                <w:color w:val="000000"/>
                <w:sz w:val="24"/>
                <w:szCs w:val="24"/>
              </w:rPr>
              <w:lastRenderedPageBreak/>
              <w:t>Требования к представлению информации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</w:p>
        </w:tc>
      </w:tr>
      <w:tr w:rsidR="00FB48FC" w:rsidRPr="00106D2B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rPr>
                <w:color w:val="000000"/>
                <w:sz w:val="24"/>
                <w:szCs w:val="24"/>
              </w:rPr>
            </w:pPr>
            <w:r w:rsidRPr="00106D2B">
              <w:rPr>
                <w:b/>
                <w:bCs/>
                <w:color w:val="000000"/>
                <w:sz w:val="24"/>
                <w:szCs w:val="24"/>
              </w:rPr>
              <w:t>Содержание информации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следует использовать короткие слова и предложения;</w:t>
            </w:r>
          </w:p>
          <w:p w:rsidR="00FB48FC" w:rsidRPr="00106D2B" w:rsidRDefault="00FB48FC" w:rsidP="00106D2B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 xml:space="preserve">время глаголов должно быть везде </w:t>
            </w:r>
            <w:proofErr w:type="gramStart"/>
            <w:r w:rsidRPr="00106D2B">
              <w:rPr>
                <w:color w:val="000000"/>
                <w:sz w:val="24"/>
                <w:szCs w:val="24"/>
              </w:rPr>
              <w:t>одинаковым</w:t>
            </w:r>
            <w:proofErr w:type="gramEnd"/>
            <w:r w:rsidRPr="00106D2B">
              <w:rPr>
                <w:color w:val="000000"/>
                <w:sz w:val="24"/>
                <w:szCs w:val="24"/>
              </w:rPr>
              <w:t>;</w:t>
            </w:r>
          </w:p>
          <w:p w:rsidR="00FB48FC" w:rsidRPr="00106D2B" w:rsidRDefault="00FB48FC" w:rsidP="00106D2B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следует использовать минимум предлогов, наречий, прилагательных;</w:t>
            </w:r>
          </w:p>
          <w:p w:rsidR="00FB48FC" w:rsidRPr="00106D2B" w:rsidRDefault="00FB48FC" w:rsidP="00106D2B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заголовки должны привлекать внимание аудитории</w:t>
            </w:r>
          </w:p>
        </w:tc>
      </w:tr>
      <w:tr w:rsidR="00FB48FC" w:rsidRPr="00106D2B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rPr>
                <w:color w:val="000000"/>
                <w:sz w:val="24"/>
                <w:szCs w:val="24"/>
              </w:rPr>
            </w:pPr>
            <w:r w:rsidRPr="00106D2B">
              <w:rPr>
                <w:b/>
                <w:bCs/>
                <w:color w:val="000000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предпочтительно горизонтальное расположение информации;</w:t>
            </w:r>
          </w:p>
          <w:p w:rsidR="00FB48FC" w:rsidRPr="00106D2B" w:rsidRDefault="00FB48FC" w:rsidP="00106D2B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наиболее важная информация должна располагаться в центре экрана;</w:t>
            </w:r>
          </w:p>
          <w:p w:rsidR="00FB48FC" w:rsidRPr="00106D2B" w:rsidRDefault="00FB48FC" w:rsidP="00106D2B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B48FC" w:rsidRPr="00106D2B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rPr>
                <w:color w:val="000000"/>
                <w:sz w:val="24"/>
                <w:szCs w:val="24"/>
              </w:rPr>
            </w:pPr>
            <w:r w:rsidRPr="00106D2B">
              <w:rPr>
                <w:b/>
                <w:bCs/>
                <w:color w:val="000000"/>
                <w:sz w:val="24"/>
                <w:szCs w:val="24"/>
              </w:rPr>
              <w:t>Шрифты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106D2B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для заголовков не менее 24;</w:t>
            </w:r>
          </w:p>
          <w:p w:rsidR="00FB48FC" w:rsidRPr="00106D2B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для остальной информации не менее 18;</w:t>
            </w:r>
          </w:p>
          <w:p w:rsidR="00FB48FC" w:rsidRPr="00106D2B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шрифты без засечек легче читать с большого расстояния;</w:t>
            </w:r>
          </w:p>
          <w:p w:rsidR="00FB48FC" w:rsidRPr="00106D2B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нельзя смешивать разные типы шрифтов в одной презентации;</w:t>
            </w:r>
          </w:p>
          <w:p w:rsidR="00FB48FC" w:rsidRPr="00106D2B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FB48FC" w:rsidRPr="00106D2B" w:rsidRDefault="00FB48FC" w:rsidP="00106D2B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FB48FC" w:rsidRPr="00106D2B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rPr>
                <w:color w:val="000000"/>
                <w:sz w:val="24"/>
                <w:szCs w:val="24"/>
              </w:rPr>
            </w:pPr>
            <w:r w:rsidRPr="00106D2B">
              <w:rPr>
                <w:b/>
                <w:bCs/>
                <w:color w:val="000000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106D2B" w:rsidRDefault="00FB48FC" w:rsidP="00106D2B">
            <w:pPr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Следует использовать:</w:t>
            </w:r>
          </w:p>
          <w:p w:rsidR="00FB48FC" w:rsidRPr="00106D2B" w:rsidRDefault="00FB48FC" w:rsidP="00106D2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рамки, границы, заливку</w:t>
            </w:r>
          </w:p>
          <w:p w:rsidR="00FB48FC" w:rsidRPr="00106D2B" w:rsidRDefault="00FB48FC" w:rsidP="00106D2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разные цвета шрифтов, штриховку, стрелки</w:t>
            </w:r>
          </w:p>
          <w:p w:rsidR="00FB48FC" w:rsidRPr="00106D2B" w:rsidRDefault="00FB48FC" w:rsidP="00106D2B">
            <w:pPr>
              <w:numPr>
                <w:ilvl w:val="0"/>
                <w:numId w:val="11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рисунки, диаграммы, схемы для иллюстрации наиболее важных фактов</w:t>
            </w:r>
          </w:p>
        </w:tc>
      </w:tr>
      <w:tr w:rsidR="00FB48FC" w:rsidRPr="00106D2B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rPr>
                <w:color w:val="000000"/>
                <w:sz w:val="24"/>
                <w:szCs w:val="24"/>
              </w:rPr>
            </w:pPr>
            <w:r w:rsidRPr="00106D2B">
              <w:rPr>
                <w:b/>
                <w:bCs/>
                <w:color w:val="000000"/>
                <w:sz w:val="24"/>
                <w:szCs w:val="24"/>
              </w:rPr>
              <w:t>Объем информации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106D2B" w:rsidRDefault="00FB48FC" w:rsidP="00106D2B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B48FC" w:rsidRPr="00106D2B" w:rsidRDefault="00FB48FC" w:rsidP="00106D2B">
            <w:pPr>
              <w:numPr>
                <w:ilvl w:val="0"/>
                <w:numId w:val="12"/>
              </w:numPr>
              <w:tabs>
                <w:tab w:val="clear" w:pos="7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FB48FC" w:rsidRPr="00106D2B" w:rsidTr="00B32011">
        <w:trPr>
          <w:gridAfter w:val="2"/>
          <w:wAfter w:w="398" w:type="dxa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8FC" w:rsidRPr="00106D2B" w:rsidRDefault="00FB48FC" w:rsidP="00106D2B">
            <w:pPr>
              <w:rPr>
                <w:color w:val="000000"/>
                <w:sz w:val="24"/>
                <w:szCs w:val="24"/>
              </w:rPr>
            </w:pPr>
            <w:r w:rsidRPr="00106D2B">
              <w:rPr>
                <w:b/>
                <w:bCs/>
                <w:color w:val="000000"/>
                <w:sz w:val="24"/>
                <w:szCs w:val="24"/>
              </w:rPr>
              <w:t>Виды слайдов</w:t>
            </w:r>
          </w:p>
        </w:tc>
        <w:tc>
          <w:tcPr>
            <w:tcW w:w="7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FC" w:rsidRPr="00106D2B" w:rsidRDefault="00FB48FC" w:rsidP="00106D2B">
            <w:pPr>
              <w:rPr>
                <w:color w:val="000000"/>
                <w:sz w:val="24"/>
                <w:szCs w:val="24"/>
              </w:rPr>
            </w:pPr>
            <w:r w:rsidRPr="00106D2B">
              <w:rPr>
                <w:color w:val="000000"/>
                <w:sz w:val="24"/>
                <w:szCs w:val="24"/>
              </w:rPr>
              <w:t>Для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106D2B" w:rsidRDefault="00106D2B" w:rsidP="00971988">
      <w:pPr>
        <w:ind w:firstLine="709"/>
        <w:jc w:val="both"/>
        <w:rPr>
          <w:b/>
          <w:bCs/>
          <w:color w:val="000000"/>
          <w:sz w:val="22"/>
          <w:szCs w:val="22"/>
        </w:rPr>
        <w:sectPr w:rsidR="00106D2B" w:rsidSect="000B37EA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B48FC" w:rsidRPr="000D2E9F" w:rsidRDefault="00FB48FC" w:rsidP="00971988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005E31">
        <w:rPr>
          <w:b/>
          <w:bCs/>
          <w:color w:val="000000"/>
          <w:sz w:val="22"/>
          <w:szCs w:val="22"/>
        </w:rPr>
        <w:lastRenderedPageBreak/>
        <w:t>Критерии оценки выполненной презентации</w:t>
      </w: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3225"/>
        <w:gridCol w:w="3208"/>
        <w:gridCol w:w="3420"/>
        <w:gridCol w:w="2939"/>
      </w:tblGrid>
      <w:tr w:rsidR="00FB48FC" w:rsidRPr="00106D2B" w:rsidTr="00106D2B">
        <w:trPr>
          <w:jc w:val="center"/>
        </w:trPr>
        <w:tc>
          <w:tcPr>
            <w:tcW w:w="1646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 </w:t>
            </w:r>
          </w:p>
        </w:tc>
        <w:tc>
          <w:tcPr>
            <w:tcW w:w="3225" w:type="dxa"/>
            <w:shd w:val="clear" w:color="auto" w:fill="auto"/>
          </w:tcPr>
          <w:p w:rsidR="00FB48FC" w:rsidRPr="00106D2B" w:rsidRDefault="00106D2B" w:rsidP="00106D2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Неудовлетворительно </w:t>
            </w:r>
            <w:r w:rsidR="00FB48FC" w:rsidRPr="00106D2B">
              <w:rPr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3208" w:type="dxa"/>
            <w:shd w:val="clear" w:color="auto" w:fill="auto"/>
          </w:tcPr>
          <w:p w:rsidR="00FB48FC" w:rsidRPr="00106D2B" w:rsidRDefault="00FB48FC" w:rsidP="00106D2B">
            <w:pPr>
              <w:rPr>
                <w:bCs/>
                <w:color w:val="000000"/>
                <w:sz w:val="24"/>
                <w:szCs w:val="24"/>
              </w:rPr>
            </w:pPr>
            <w:r w:rsidRPr="00106D2B">
              <w:rPr>
                <w:bCs/>
                <w:color w:val="000000"/>
                <w:sz w:val="24"/>
                <w:szCs w:val="24"/>
              </w:rPr>
              <w:t>Удовлетворительно (3)</w:t>
            </w:r>
          </w:p>
        </w:tc>
        <w:tc>
          <w:tcPr>
            <w:tcW w:w="3420" w:type="dxa"/>
            <w:shd w:val="clear" w:color="auto" w:fill="auto"/>
          </w:tcPr>
          <w:p w:rsidR="00FB48FC" w:rsidRPr="00106D2B" w:rsidRDefault="00FB48FC" w:rsidP="00106D2B">
            <w:pPr>
              <w:rPr>
                <w:bCs/>
                <w:color w:val="000000"/>
                <w:sz w:val="24"/>
                <w:szCs w:val="24"/>
              </w:rPr>
            </w:pPr>
            <w:r w:rsidRPr="00106D2B">
              <w:rPr>
                <w:bCs/>
                <w:color w:val="000000"/>
                <w:sz w:val="24"/>
                <w:szCs w:val="24"/>
              </w:rPr>
              <w:t>Хорошо (4)</w:t>
            </w:r>
          </w:p>
        </w:tc>
        <w:tc>
          <w:tcPr>
            <w:tcW w:w="2939" w:type="dxa"/>
            <w:shd w:val="clear" w:color="auto" w:fill="auto"/>
          </w:tcPr>
          <w:p w:rsidR="00FB48FC" w:rsidRPr="00106D2B" w:rsidRDefault="00FB48FC" w:rsidP="00106D2B">
            <w:pPr>
              <w:rPr>
                <w:bCs/>
                <w:color w:val="000000"/>
                <w:sz w:val="24"/>
                <w:szCs w:val="24"/>
              </w:rPr>
            </w:pPr>
            <w:r w:rsidRPr="00106D2B">
              <w:rPr>
                <w:bCs/>
                <w:color w:val="000000"/>
                <w:sz w:val="24"/>
                <w:szCs w:val="24"/>
              </w:rPr>
              <w:t>Отлично (5)</w:t>
            </w:r>
          </w:p>
        </w:tc>
      </w:tr>
      <w:tr w:rsidR="00FB48FC" w:rsidRPr="00106D2B" w:rsidTr="00106D2B">
        <w:trPr>
          <w:jc w:val="center"/>
        </w:trPr>
        <w:tc>
          <w:tcPr>
            <w:tcW w:w="1646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bCs/>
                <w:color w:val="000000"/>
                <w:sz w:val="24"/>
                <w:szCs w:val="24"/>
              </w:rPr>
              <w:t>I.</w:t>
            </w:r>
            <w:r w:rsidRPr="00106D2B">
              <w:rPr>
                <w:bCs/>
                <w:color w:val="006699"/>
                <w:sz w:val="24"/>
                <w:szCs w:val="24"/>
              </w:rPr>
              <w:t> </w:t>
            </w:r>
            <w:r w:rsidRPr="00106D2B">
              <w:rPr>
                <w:bCs/>
                <w:color w:val="000000"/>
                <w:sz w:val="24"/>
                <w:szCs w:val="24"/>
              </w:rPr>
              <w:t>Дизайн и мультимедиа-эффекты</w:t>
            </w:r>
          </w:p>
        </w:tc>
        <w:tc>
          <w:tcPr>
            <w:tcW w:w="3225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Цвет фона не соответствует цвету текста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Использовано более 5 цветов шрифта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Каждая страница имеет свой стиль оформления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Гиперссылки не выделены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Анимация отсутствует (или же презентация перегружена анимацией)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Звуковой фон не соответствует единой концепции, носит отвлекающий характер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Слишком мелкий шрифт (соответственно, объём информации слишком велик </w:t>
            </w:r>
            <w:r w:rsidR="00EF73B4" w:rsidRPr="00106D2B">
              <w:rPr>
                <w:sz w:val="24"/>
                <w:szCs w:val="24"/>
              </w:rPr>
              <w:t>–</w:t>
            </w:r>
            <w:r w:rsidRPr="00106D2B">
              <w:rPr>
                <w:sz w:val="24"/>
                <w:szCs w:val="24"/>
              </w:rPr>
              <w:t xml:space="preserve"> кадр перегружен)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Не работают отдельные ссылки</w:t>
            </w:r>
          </w:p>
        </w:tc>
        <w:tc>
          <w:tcPr>
            <w:tcW w:w="3208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Цвет фона плохо соответствует цвету текста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Использовано более 4 цветов шрифта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Некоторые страницы имеют свой стиль оформления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Гиперссылки выделены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Анимация дозирована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Звуковой фон не соответствует единой концепции, но не носит отвлекающий характер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Размер шрифта средний (соответственно, объём информации слишком большой </w:t>
            </w:r>
            <w:r w:rsidR="00EF73B4" w:rsidRPr="00106D2B">
              <w:rPr>
                <w:sz w:val="24"/>
                <w:szCs w:val="24"/>
              </w:rPr>
              <w:t>–</w:t>
            </w:r>
            <w:r w:rsidRPr="00106D2B">
              <w:rPr>
                <w:sz w:val="24"/>
                <w:szCs w:val="24"/>
              </w:rPr>
              <w:t xml:space="preserve"> кадр несколько перегружен) информацией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Ссылки работают</w:t>
            </w:r>
          </w:p>
        </w:tc>
        <w:tc>
          <w:tcPr>
            <w:tcW w:w="3420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Цвет фона хорошо соответствует цвету текста, всё можно прочесть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Использовано 3 цвета шрифта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1-2 страницы имеют свой стиль оформления, отличный от общего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Гиперссылки выделены и имеют разное оформление до и после посещения кадра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Анимация присутствует только в тех местах, где она уместна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Размер шрифта оптимальный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Все ссылки работают</w:t>
            </w:r>
          </w:p>
        </w:tc>
        <w:tc>
          <w:tcPr>
            <w:tcW w:w="2939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Цвет фона гармонирует с цветом текста, всё отлично читается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Использовано 3 цвета шрифта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Все страницы выдержаны в едином стиле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Гиперссылки выделены и имеют разное оформление до и после посещения кадра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Звуковой фон соответствует единой концепции и усиливает эффект восприятия текстовой части информации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Размер шрифта оптимальный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Все ссылки работают</w:t>
            </w:r>
          </w:p>
        </w:tc>
      </w:tr>
      <w:tr w:rsidR="00FB48FC" w:rsidRPr="00106D2B" w:rsidTr="00106D2B">
        <w:trPr>
          <w:jc w:val="center"/>
        </w:trPr>
        <w:tc>
          <w:tcPr>
            <w:tcW w:w="1646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proofErr w:type="spellStart"/>
            <w:r w:rsidRPr="00106D2B">
              <w:rPr>
                <w:bCs/>
                <w:color w:val="000000"/>
                <w:sz w:val="24"/>
                <w:szCs w:val="24"/>
              </w:rPr>
              <w:t>II</w:t>
            </w:r>
            <w:proofErr w:type="spellEnd"/>
            <w:r w:rsidRPr="00106D2B">
              <w:rPr>
                <w:bCs/>
                <w:color w:val="000000"/>
                <w:sz w:val="24"/>
                <w:szCs w:val="24"/>
              </w:rPr>
              <w:t>. Содержание</w:t>
            </w:r>
          </w:p>
        </w:tc>
        <w:tc>
          <w:tcPr>
            <w:tcW w:w="3225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Содержание не является научным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Иллюстрации (графические, музыкальные, видео) не соответствуют тексту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Много орфографических, </w:t>
            </w:r>
            <w:r w:rsidRPr="00106D2B">
              <w:rPr>
                <w:sz w:val="24"/>
                <w:szCs w:val="24"/>
              </w:rPr>
              <w:lastRenderedPageBreak/>
              <w:t>пунктуационных, стилистических ошибок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Наборы </w:t>
            </w:r>
            <w:proofErr w:type="gramStart"/>
            <w:r w:rsidRPr="00106D2B">
              <w:rPr>
                <w:sz w:val="24"/>
                <w:szCs w:val="24"/>
              </w:rPr>
              <w:t>числовых</w:t>
            </w:r>
            <w:proofErr w:type="gramEnd"/>
            <w:r w:rsidRPr="00106D2B">
              <w:rPr>
                <w:sz w:val="24"/>
                <w:szCs w:val="24"/>
              </w:rPr>
              <w:t xml:space="preserve"> данных не проиллюстрированы графиками и диаграммами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Информация не представляется актуальной и современной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Ключевые слова в тексте не выделены</w:t>
            </w:r>
          </w:p>
        </w:tc>
        <w:tc>
          <w:tcPr>
            <w:tcW w:w="3208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lastRenderedPageBreak/>
              <w:t>Содержание включает в себя элементы научности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Иллюстрации (графические, музыкальные, видео) в определенных случаях соответствуют тексту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lastRenderedPageBreak/>
              <w:t>Есть орфографические, пунктуационные, стилистические ошибки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Наборы </w:t>
            </w:r>
            <w:proofErr w:type="gramStart"/>
            <w:r w:rsidRPr="00106D2B">
              <w:rPr>
                <w:sz w:val="24"/>
                <w:szCs w:val="24"/>
              </w:rPr>
              <w:t>числовых</w:t>
            </w:r>
            <w:proofErr w:type="gramEnd"/>
            <w:r w:rsidRPr="00106D2B">
              <w:rPr>
                <w:sz w:val="24"/>
                <w:szCs w:val="24"/>
              </w:rPr>
              <w:t xml:space="preserve"> данных чаще всего проиллюстрированы графиками и диаграммами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Информация является актуальной и современной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Ключевые слова в тексте чаще всего выделены</w:t>
            </w:r>
          </w:p>
        </w:tc>
        <w:tc>
          <w:tcPr>
            <w:tcW w:w="3420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lastRenderedPageBreak/>
              <w:t>Содержание в целом является научным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Иллюстрации (графические, музыкальные, видео) соответствуют тексту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Орфографические, </w:t>
            </w:r>
            <w:r w:rsidRPr="00106D2B">
              <w:rPr>
                <w:sz w:val="24"/>
                <w:szCs w:val="24"/>
              </w:rPr>
              <w:lastRenderedPageBreak/>
              <w:t>пунктуационные, стилистические ошибки практически отсутствуют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Наборы </w:t>
            </w:r>
            <w:proofErr w:type="gramStart"/>
            <w:r w:rsidRPr="00106D2B">
              <w:rPr>
                <w:sz w:val="24"/>
                <w:szCs w:val="24"/>
              </w:rPr>
              <w:t>числовых</w:t>
            </w:r>
            <w:proofErr w:type="gramEnd"/>
            <w:r w:rsidRPr="00106D2B">
              <w:rPr>
                <w:sz w:val="24"/>
                <w:szCs w:val="24"/>
              </w:rPr>
              <w:t xml:space="preserve"> данных проиллюстрированы графиками и диаграммами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Информация является актуальной и современной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Ключевые слова в тексте выделены</w:t>
            </w:r>
          </w:p>
        </w:tc>
        <w:tc>
          <w:tcPr>
            <w:tcW w:w="2939" w:type="dxa"/>
            <w:shd w:val="clear" w:color="auto" w:fill="auto"/>
          </w:tcPr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lastRenderedPageBreak/>
              <w:t>Содержание является строго научным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Иллюстрации (графические, музыкальные, видео) усиливают эффект </w:t>
            </w:r>
            <w:r w:rsidRPr="00106D2B">
              <w:rPr>
                <w:sz w:val="24"/>
                <w:szCs w:val="24"/>
              </w:rPr>
              <w:lastRenderedPageBreak/>
              <w:t>восприятия текстовой части информации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Орфографические, пунктуационные, стилистические ошибки отсутствуют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 xml:space="preserve">Наборы </w:t>
            </w:r>
            <w:proofErr w:type="gramStart"/>
            <w:r w:rsidRPr="00106D2B">
              <w:rPr>
                <w:sz w:val="24"/>
                <w:szCs w:val="24"/>
              </w:rPr>
              <w:t>числовых</w:t>
            </w:r>
            <w:proofErr w:type="gramEnd"/>
            <w:r w:rsidRPr="00106D2B">
              <w:rPr>
                <w:sz w:val="24"/>
                <w:szCs w:val="24"/>
              </w:rPr>
              <w:t xml:space="preserve"> данных проиллюстрированы графиками и диаграммами, причем в наиболее адекватной форме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Информация является актуальной и современной</w:t>
            </w:r>
          </w:p>
          <w:p w:rsidR="00FB48FC" w:rsidRPr="00106D2B" w:rsidRDefault="00FB48FC" w:rsidP="00106D2B">
            <w:pPr>
              <w:rPr>
                <w:sz w:val="24"/>
                <w:szCs w:val="24"/>
              </w:rPr>
            </w:pPr>
            <w:r w:rsidRPr="00106D2B">
              <w:rPr>
                <w:sz w:val="24"/>
                <w:szCs w:val="24"/>
              </w:rPr>
              <w:t>Ключевые слова в тексте выделены</w:t>
            </w:r>
          </w:p>
        </w:tc>
      </w:tr>
      <w:bookmarkEnd w:id="7"/>
    </w:tbl>
    <w:p w:rsidR="00106D2B" w:rsidRDefault="00106D2B" w:rsidP="00971988">
      <w:pPr>
        <w:ind w:firstLine="709"/>
        <w:jc w:val="both"/>
        <w:rPr>
          <w:b/>
          <w:sz w:val="22"/>
          <w:szCs w:val="22"/>
        </w:rPr>
        <w:sectPr w:rsidR="00106D2B" w:rsidSect="00106D2B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13021E" w:rsidRDefault="0094041F" w:rsidP="00B32011">
      <w:pPr>
        <w:pStyle w:val="1"/>
      </w:pPr>
      <w:bookmarkStart w:id="11" w:name="_Toc26795388"/>
      <w:r>
        <w:lastRenderedPageBreak/>
        <w:t>Рекомендуемые и</w:t>
      </w:r>
      <w:r w:rsidR="00CA75F0">
        <w:t>сточники</w:t>
      </w:r>
      <w:bookmarkEnd w:id="11"/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 xml:space="preserve">Основные источники </w:t>
      </w:r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>1. Михеева Е.В. Информатика: учебник для учреждений сред</w:t>
      </w:r>
      <w:proofErr w:type="gramStart"/>
      <w:r w:rsidRPr="0094041F">
        <w:rPr>
          <w:sz w:val="24"/>
          <w:szCs w:val="24"/>
        </w:rPr>
        <w:t>.</w:t>
      </w:r>
      <w:proofErr w:type="gramEnd"/>
      <w:r w:rsidRPr="0094041F">
        <w:rPr>
          <w:sz w:val="24"/>
          <w:szCs w:val="24"/>
        </w:rPr>
        <w:t xml:space="preserve"> </w:t>
      </w:r>
      <w:proofErr w:type="gramStart"/>
      <w:r w:rsidRPr="0094041F">
        <w:rPr>
          <w:sz w:val="24"/>
          <w:szCs w:val="24"/>
        </w:rPr>
        <w:t>п</w:t>
      </w:r>
      <w:proofErr w:type="gramEnd"/>
      <w:r w:rsidRPr="0094041F">
        <w:rPr>
          <w:sz w:val="24"/>
          <w:szCs w:val="24"/>
        </w:rPr>
        <w:t>роф. образования / Е.В. Михеева, О.И. Титова. – 11-е изд. – М.: Издательский центр «Академия», 2016. – 352 с.</w:t>
      </w:r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>2. Михеева Е.В. Практикум по информатике: учебное пособие для студ. сред</w:t>
      </w:r>
      <w:proofErr w:type="gramStart"/>
      <w:r w:rsidRPr="0094041F">
        <w:rPr>
          <w:sz w:val="24"/>
          <w:szCs w:val="24"/>
        </w:rPr>
        <w:t>.</w:t>
      </w:r>
      <w:proofErr w:type="gramEnd"/>
      <w:r w:rsidRPr="0094041F">
        <w:rPr>
          <w:sz w:val="24"/>
          <w:szCs w:val="24"/>
        </w:rPr>
        <w:t xml:space="preserve"> </w:t>
      </w:r>
      <w:proofErr w:type="gramStart"/>
      <w:r w:rsidRPr="0094041F">
        <w:rPr>
          <w:sz w:val="24"/>
          <w:szCs w:val="24"/>
        </w:rPr>
        <w:t>п</w:t>
      </w:r>
      <w:proofErr w:type="gramEnd"/>
      <w:r w:rsidRPr="0094041F">
        <w:rPr>
          <w:sz w:val="24"/>
          <w:szCs w:val="24"/>
        </w:rPr>
        <w:t>роф. образования. – М.: Издательский центр «Академия», 2014.– 192 </w:t>
      </w:r>
      <w:proofErr w:type="gramStart"/>
      <w:r w:rsidRPr="0094041F">
        <w:rPr>
          <w:sz w:val="24"/>
          <w:szCs w:val="24"/>
        </w:rPr>
        <w:t>с</w:t>
      </w:r>
      <w:proofErr w:type="gramEnd"/>
      <w:r w:rsidRPr="0094041F">
        <w:rPr>
          <w:sz w:val="24"/>
          <w:szCs w:val="24"/>
        </w:rPr>
        <w:t>.</w:t>
      </w:r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>Дополнительные источники</w:t>
      </w:r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 xml:space="preserve">1. Архитектура ЭВМ и вычислительных систем: учебник / Н.В. Максимов, </w:t>
      </w:r>
      <w:proofErr w:type="spellStart"/>
      <w:r w:rsidRPr="0094041F">
        <w:rPr>
          <w:sz w:val="24"/>
          <w:szCs w:val="24"/>
        </w:rPr>
        <w:t>Т.JI</w:t>
      </w:r>
      <w:proofErr w:type="spellEnd"/>
      <w:r w:rsidRPr="0094041F">
        <w:rPr>
          <w:sz w:val="24"/>
          <w:szCs w:val="24"/>
        </w:rPr>
        <w:t xml:space="preserve">. </w:t>
      </w:r>
      <w:proofErr w:type="spellStart"/>
      <w:r w:rsidRPr="0094041F">
        <w:rPr>
          <w:sz w:val="24"/>
          <w:szCs w:val="24"/>
        </w:rPr>
        <w:t>Партыка</w:t>
      </w:r>
      <w:proofErr w:type="spellEnd"/>
      <w:r w:rsidRPr="0094041F">
        <w:rPr>
          <w:sz w:val="24"/>
          <w:szCs w:val="24"/>
        </w:rPr>
        <w:t xml:space="preserve">, И.И. Попов. – 5-е изд., </w:t>
      </w:r>
      <w:proofErr w:type="spellStart"/>
      <w:r w:rsidRPr="0094041F">
        <w:rPr>
          <w:sz w:val="24"/>
          <w:szCs w:val="24"/>
        </w:rPr>
        <w:t>перераб</w:t>
      </w:r>
      <w:proofErr w:type="spellEnd"/>
      <w:r w:rsidRPr="0094041F">
        <w:rPr>
          <w:sz w:val="24"/>
          <w:szCs w:val="24"/>
        </w:rPr>
        <w:t xml:space="preserve">. и доп. – М.: ФОРУМ: </w:t>
      </w:r>
      <w:proofErr w:type="spellStart"/>
      <w:r w:rsidRPr="0094041F">
        <w:rPr>
          <w:bCs/>
          <w:sz w:val="24"/>
          <w:szCs w:val="24"/>
        </w:rPr>
        <w:t>ИНФРА-М</w:t>
      </w:r>
      <w:proofErr w:type="spellEnd"/>
      <w:r w:rsidRPr="0094041F">
        <w:rPr>
          <w:bCs/>
          <w:sz w:val="24"/>
          <w:szCs w:val="24"/>
        </w:rPr>
        <w:t xml:space="preserve">, </w:t>
      </w:r>
      <w:r w:rsidRPr="0094041F">
        <w:rPr>
          <w:sz w:val="24"/>
          <w:szCs w:val="24"/>
        </w:rPr>
        <w:t>2013. – 512 с.</w:t>
      </w:r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>2. Практикум по информатике: Учебное пособие для вузов</w:t>
      </w:r>
      <w:proofErr w:type="gramStart"/>
      <w:r w:rsidRPr="0094041F">
        <w:rPr>
          <w:sz w:val="24"/>
          <w:szCs w:val="24"/>
        </w:rPr>
        <w:t xml:space="preserve"> / П</w:t>
      </w:r>
      <w:proofErr w:type="gramEnd"/>
      <w:r w:rsidRPr="0094041F">
        <w:rPr>
          <w:sz w:val="24"/>
          <w:szCs w:val="24"/>
        </w:rPr>
        <w:t xml:space="preserve">од ред. проф. Н. В. Макаровой. – СПб.: Питер, 2012. – 320 </w:t>
      </w:r>
      <w:proofErr w:type="gramStart"/>
      <w:r w:rsidRPr="0094041F">
        <w:rPr>
          <w:sz w:val="24"/>
          <w:szCs w:val="24"/>
        </w:rPr>
        <w:t>с</w:t>
      </w:r>
      <w:proofErr w:type="gramEnd"/>
      <w:r w:rsidRPr="0094041F">
        <w:rPr>
          <w:sz w:val="24"/>
          <w:szCs w:val="24"/>
        </w:rPr>
        <w:t>.</w:t>
      </w:r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>3. Федорова Г.H. Информационные системы: учебник для студ. учреждений сред</w:t>
      </w:r>
      <w:proofErr w:type="gramStart"/>
      <w:r w:rsidRPr="0094041F">
        <w:rPr>
          <w:sz w:val="24"/>
          <w:szCs w:val="24"/>
        </w:rPr>
        <w:t>.</w:t>
      </w:r>
      <w:proofErr w:type="gramEnd"/>
      <w:r w:rsidRPr="0094041F">
        <w:rPr>
          <w:sz w:val="24"/>
          <w:szCs w:val="24"/>
        </w:rPr>
        <w:t xml:space="preserve"> </w:t>
      </w:r>
      <w:proofErr w:type="gramStart"/>
      <w:r w:rsidRPr="0094041F">
        <w:rPr>
          <w:sz w:val="24"/>
          <w:szCs w:val="24"/>
        </w:rPr>
        <w:t>п</w:t>
      </w:r>
      <w:proofErr w:type="gramEnd"/>
      <w:r w:rsidRPr="0094041F">
        <w:rPr>
          <w:sz w:val="24"/>
          <w:szCs w:val="24"/>
        </w:rPr>
        <w:t xml:space="preserve">роф. образования / Г.Н. Федорова. – 3-е изд., стер. – М.: Издательский центр «Академия», 2013. – 208 </w:t>
      </w:r>
      <w:proofErr w:type="gramStart"/>
      <w:r w:rsidRPr="0094041F">
        <w:rPr>
          <w:sz w:val="24"/>
          <w:szCs w:val="24"/>
        </w:rPr>
        <w:t>с</w:t>
      </w:r>
      <w:proofErr w:type="gramEnd"/>
      <w:r w:rsidRPr="0094041F">
        <w:rPr>
          <w:sz w:val="24"/>
          <w:szCs w:val="24"/>
        </w:rPr>
        <w:t>.</w:t>
      </w:r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>4. Практикум по информатике: Учебное пособие</w:t>
      </w:r>
      <w:proofErr w:type="gramStart"/>
      <w:r w:rsidRPr="0094041F">
        <w:rPr>
          <w:sz w:val="24"/>
          <w:szCs w:val="24"/>
        </w:rPr>
        <w:t xml:space="preserve"> / П</w:t>
      </w:r>
      <w:proofErr w:type="gramEnd"/>
      <w:r w:rsidRPr="0094041F">
        <w:rPr>
          <w:sz w:val="24"/>
          <w:szCs w:val="24"/>
        </w:rPr>
        <w:t xml:space="preserve">од общей ред. М.И. Коробочкина. – М.: </w:t>
      </w:r>
      <w:proofErr w:type="spellStart"/>
      <w:r w:rsidRPr="0094041F">
        <w:rPr>
          <w:sz w:val="24"/>
          <w:szCs w:val="24"/>
        </w:rPr>
        <w:t>ГУЗ</w:t>
      </w:r>
      <w:proofErr w:type="spellEnd"/>
      <w:r w:rsidRPr="0094041F">
        <w:rPr>
          <w:sz w:val="24"/>
          <w:szCs w:val="24"/>
        </w:rPr>
        <w:t>, 2013. – 292 с.</w:t>
      </w:r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bCs/>
          <w:sz w:val="24"/>
          <w:szCs w:val="24"/>
        </w:rPr>
        <w:t>5. Компьютерный практикум для юристов</w:t>
      </w:r>
      <w:r w:rsidRPr="0094041F">
        <w:rPr>
          <w:sz w:val="24"/>
          <w:szCs w:val="24"/>
        </w:rPr>
        <w:t xml:space="preserve">. – </w:t>
      </w:r>
      <w:proofErr w:type="spellStart"/>
      <w:r w:rsidRPr="0094041F">
        <w:rPr>
          <w:sz w:val="24"/>
          <w:szCs w:val="24"/>
        </w:rPr>
        <w:t>Учебно-методич</w:t>
      </w:r>
      <w:proofErr w:type="spellEnd"/>
      <w:r w:rsidRPr="0094041F">
        <w:rPr>
          <w:sz w:val="24"/>
          <w:szCs w:val="24"/>
        </w:rPr>
        <w:t xml:space="preserve">. пос. / И.Л. Цветаева, О.Н. </w:t>
      </w:r>
      <w:proofErr w:type="spellStart"/>
      <w:r w:rsidRPr="0094041F">
        <w:rPr>
          <w:sz w:val="24"/>
          <w:szCs w:val="24"/>
        </w:rPr>
        <w:t>Рубальская</w:t>
      </w:r>
      <w:proofErr w:type="spellEnd"/>
      <w:r w:rsidRPr="0094041F">
        <w:rPr>
          <w:sz w:val="24"/>
          <w:szCs w:val="24"/>
        </w:rPr>
        <w:t xml:space="preserve">. – М.: </w:t>
      </w:r>
      <w:proofErr w:type="spellStart"/>
      <w:r w:rsidRPr="0094041F">
        <w:rPr>
          <w:sz w:val="24"/>
          <w:szCs w:val="24"/>
        </w:rPr>
        <w:t>РГСУ</w:t>
      </w:r>
      <w:proofErr w:type="spellEnd"/>
      <w:r w:rsidRPr="0094041F">
        <w:rPr>
          <w:sz w:val="24"/>
          <w:szCs w:val="24"/>
        </w:rPr>
        <w:t>, 2009</w:t>
      </w:r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 xml:space="preserve">6. Практикум по компьютерной графике: учебное пособие / А.Ю. Демин. – Томск: Изд-во </w:t>
      </w:r>
      <w:proofErr w:type="spellStart"/>
      <w:r w:rsidRPr="0094041F">
        <w:rPr>
          <w:sz w:val="24"/>
          <w:szCs w:val="24"/>
        </w:rPr>
        <w:t>ТПУ</w:t>
      </w:r>
      <w:proofErr w:type="spellEnd"/>
      <w:r w:rsidRPr="0094041F">
        <w:rPr>
          <w:sz w:val="24"/>
          <w:szCs w:val="24"/>
        </w:rPr>
        <w:t xml:space="preserve">, 2014. – 120 </w:t>
      </w:r>
      <w:proofErr w:type="gramStart"/>
      <w:r w:rsidRPr="0094041F">
        <w:rPr>
          <w:sz w:val="24"/>
          <w:szCs w:val="24"/>
        </w:rPr>
        <w:t>с</w:t>
      </w:r>
      <w:proofErr w:type="gramEnd"/>
      <w:r w:rsidRPr="0094041F">
        <w:rPr>
          <w:sz w:val="24"/>
          <w:szCs w:val="24"/>
        </w:rPr>
        <w:t>.</w:t>
      </w:r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  <w:lang w:val="en-US"/>
        </w:rPr>
        <w:t xml:space="preserve">7. </w:t>
      </w:r>
      <w:proofErr w:type="spellStart"/>
      <w:r w:rsidRPr="0094041F">
        <w:rPr>
          <w:sz w:val="24"/>
          <w:szCs w:val="24"/>
        </w:rPr>
        <w:t>Глушаков</w:t>
      </w:r>
      <w:proofErr w:type="spellEnd"/>
      <w:r w:rsidRPr="0094041F">
        <w:rPr>
          <w:sz w:val="24"/>
          <w:szCs w:val="24"/>
          <w:lang w:val="en-US"/>
        </w:rPr>
        <w:t xml:space="preserve"> </w:t>
      </w:r>
      <w:r w:rsidRPr="0094041F">
        <w:rPr>
          <w:sz w:val="24"/>
          <w:szCs w:val="24"/>
        </w:rPr>
        <w:t>С</w:t>
      </w:r>
      <w:r w:rsidRPr="0094041F">
        <w:rPr>
          <w:sz w:val="24"/>
          <w:szCs w:val="24"/>
          <w:lang w:val="en-US"/>
        </w:rPr>
        <w:t>.</w:t>
      </w:r>
      <w:r w:rsidRPr="0094041F">
        <w:rPr>
          <w:sz w:val="24"/>
          <w:szCs w:val="24"/>
        </w:rPr>
        <w:t>В</w:t>
      </w:r>
      <w:r w:rsidRPr="0094041F">
        <w:rPr>
          <w:sz w:val="24"/>
          <w:szCs w:val="24"/>
          <w:lang w:val="en-US"/>
        </w:rPr>
        <w:t xml:space="preserve">. Microsoft office 2007. </w:t>
      </w:r>
      <w:r w:rsidRPr="0094041F">
        <w:rPr>
          <w:sz w:val="24"/>
          <w:szCs w:val="24"/>
        </w:rPr>
        <w:t xml:space="preserve">Лучший самоучитель: учебный курс. – М., </w:t>
      </w:r>
      <w:proofErr w:type="spellStart"/>
      <w:r w:rsidRPr="0094041F">
        <w:rPr>
          <w:sz w:val="24"/>
          <w:szCs w:val="24"/>
        </w:rPr>
        <w:t>АСТ</w:t>
      </w:r>
      <w:proofErr w:type="spellEnd"/>
      <w:r w:rsidRPr="0094041F">
        <w:rPr>
          <w:sz w:val="24"/>
          <w:szCs w:val="24"/>
        </w:rPr>
        <w:t xml:space="preserve">: </w:t>
      </w:r>
      <w:proofErr w:type="spellStart"/>
      <w:r w:rsidRPr="0094041F">
        <w:rPr>
          <w:sz w:val="24"/>
          <w:szCs w:val="24"/>
        </w:rPr>
        <w:t>АСТ</w:t>
      </w:r>
      <w:proofErr w:type="spellEnd"/>
      <w:r w:rsidRPr="0094041F">
        <w:rPr>
          <w:sz w:val="24"/>
          <w:szCs w:val="24"/>
        </w:rPr>
        <w:t xml:space="preserve"> МОСКВА, 2010 – 446 с</w:t>
      </w:r>
      <w:proofErr w:type="gramStart"/>
      <w:r w:rsidRPr="0094041F">
        <w:rPr>
          <w:sz w:val="24"/>
          <w:szCs w:val="24"/>
        </w:rPr>
        <w:t xml:space="preserve"> .</w:t>
      </w:r>
      <w:proofErr w:type="gramEnd"/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>Интернет-ресурсы</w:t>
      </w:r>
    </w:p>
    <w:p w:rsidR="0094041F" w:rsidRPr="0094041F" w:rsidRDefault="00EA401E" w:rsidP="0094041F">
      <w:pPr>
        <w:ind w:firstLine="709"/>
        <w:jc w:val="both"/>
        <w:rPr>
          <w:sz w:val="24"/>
          <w:szCs w:val="24"/>
        </w:rPr>
      </w:pPr>
      <w:hyperlink r:id="rId11" w:history="1">
        <w:r w:rsidR="0094041F" w:rsidRPr="0094041F">
          <w:rPr>
            <w:rStyle w:val="ad"/>
            <w:sz w:val="24"/>
            <w:szCs w:val="24"/>
          </w:rPr>
          <w:t>http://urist.fatal.ru/Book/Glava8/Glava8.htm</w:t>
        </w:r>
      </w:hyperlink>
      <w:r w:rsidR="0094041F" w:rsidRPr="0094041F">
        <w:rPr>
          <w:sz w:val="24"/>
          <w:szCs w:val="24"/>
        </w:rPr>
        <w:t xml:space="preserve"> Электронные презентации</w:t>
      </w:r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 xml:space="preserve">Единая коллекция </w:t>
      </w:r>
      <w:proofErr w:type="spellStart"/>
      <w:r w:rsidRPr="0094041F">
        <w:rPr>
          <w:sz w:val="24"/>
          <w:szCs w:val="24"/>
        </w:rPr>
        <w:t>ЦОР</w:t>
      </w:r>
      <w:proofErr w:type="spellEnd"/>
      <w:r w:rsidRPr="0094041F">
        <w:rPr>
          <w:sz w:val="24"/>
          <w:szCs w:val="24"/>
        </w:rPr>
        <w:t xml:space="preserve"> </w:t>
      </w:r>
      <w:hyperlink r:id="rId12" w:history="1">
        <w:r w:rsidRPr="0094041F">
          <w:rPr>
            <w:rStyle w:val="ad"/>
            <w:sz w:val="24"/>
            <w:szCs w:val="24"/>
          </w:rPr>
          <w:t>http://school-collection.edu.ru</w:t>
        </w:r>
      </w:hyperlink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 xml:space="preserve">Федеральный центр информационно-образовательных ресурсов </w:t>
      </w:r>
      <w:hyperlink r:id="rId13" w:history="1">
        <w:r w:rsidRPr="0094041F">
          <w:rPr>
            <w:rStyle w:val="ad"/>
            <w:sz w:val="24"/>
            <w:szCs w:val="24"/>
          </w:rPr>
          <w:t>http://fcior.edu.ru/</w:t>
        </w:r>
      </w:hyperlink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 xml:space="preserve">Энциклопедия по информатике </w:t>
      </w:r>
      <w:hyperlink r:id="rId14" w:history="1">
        <w:r w:rsidRPr="0094041F">
          <w:rPr>
            <w:rStyle w:val="ad"/>
            <w:sz w:val="24"/>
            <w:szCs w:val="24"/>
          </w:rPr>
          <w:t>http://einf.gym5cheb.ru</w:t>
        </w:r>
      </w:hyperlink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 xml:space="preserve">Энциклопедия по информатике </w:t>
      </w:r>
      <w:hyperlink r:id="rId15" w:history="1">
        <w:r w:rsidRPr="0094041F">
          <w:rPr>
            <w:rStyle w:val="ad"/>
            <w:sz w:val="24"/>
            <w:szCs w:val="24"/>
          </w:rPr>
          <w:t>http://riit-kit.ru</w:t>
        </w:r>
      </w:hyperlink>
    </w:p>
    <w:p w:rsidR="0094041F" w:rsidRPr="0094041F" w:rsidRDefault="00EA401E" w:rsidP="0094041F">
      <w:pPr>
        <w:ind w:firstLine="709"/>
        <w:jc w:val="both"/>
        <w:rPr>
          <w:sz w:val="24"/>
          <w:szCs w:val="24"/>
        </w:rPr>
      </w:pPr>
      <w:hyperlink r:id="rId16" w:history="1">
        <w:r w:rsidR="0094041F" w:rsidRPr="0094041F">
          <w:rPr>
            <w:rStyle w:val="ad"/>
            <w:sz w:val="24"/>
            <w:szCs w:val="24"/>
          </w:rPr>
          <w:t>http://www.informika.ru</w:t>
        </w:r>
      </w:hyperlink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>Методическая копилка учителя информатики. Форма доступа: http://</w:t>
      </w:r>
      <w:hyperlink r:id="rId17">
        <w:r w:rsidRPr="0094041F">
          <w:rPr>
            <w:rStyle w:val="ad"/>
            <w:sz w:val="24"/>
            <w:szCs w:val="24"/>
          </w:rPr>
          <w:t>www.metod-kopilka.ru/page-2-1-4-4.html</w:t>
        </w:r>
      </w:hyperlink>
      <w:r w:rsidRPr="0094041F">
        <w:rPr>
          <w:sz w:val="24"/>
          <w:szCs w:val="24"/>
        </w:rPr>
        <w:t xml:space="preserve"> </w:t>
      </w:r>
    </w:p>
    <w:p w:rsidR="0094041F" w:rsidRPr="0094041F" w:rsidRDefault="0094041F" w:rsidP="0094041F">
      <w:pPr>
        <w:ind w:firstLine="709"/>
        <w:jc w:val="both"/>
        <w:rPr>
          <w:sz w:val="24"/>
          <w:szCs w:val="24"/>
        </w:rPr>
      </w:pPr>
      <w:r w:rsidRPr="0094041F">
        <w:rPr>
          <w:sz w:val="24"/>
          <w:szCs w:val="24"/>
        </w:rPr>
        <w:t xml:space="preserve">Азбука компьютера и ноутбука. Форма доступа: http://www.computer- </w:t>
      </w:r>
      <w:proofErr w:type="spellStart"/>
      <w:r w:rsidRPr="0094041F">
        <w:rPr>
          <w:sz w:val="24"/>
          <w:szCs w:val="24"/>
        </w:rPr>
        <w:t>profi.ru</w:t>
      </w:r>
      <w:proofErr w:type="spellEnd"/>
      <w:r w:rsidRPr="0094041F">
        <w:rPr>
          <w:sz w:val="24"/>
          <w:szCs w:val="24"/>
        </w:rPr>
        <w:t>/</w:t>
      </w:r>
    </w:p>
    <w:p w:rsidR="0094041F" w:rsidRPr="00E2157E" w:rsidRDefault="0094041F" w:rsidP="00971988">
      <w:pPr>
        <w:ind w:firstLine="709"/>
        <w:jc w:val="both"/>
        <w:rPr>
          <w:sz w:val="24"/>
          <w:szCs w:val="24"/>
        </w:rPr>
      </w:pPr>
    </w:p>
    <w:sectPr w:rsidR="0094041F" w:rsidRPr="00E2157E" w:rsidSect="000B37EA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D5" w:rsidRDefault="002624D5" w:rsidP="000B37EA">
      <w:r>
        <w:separator/>
      </w:r>
    </w:p>
  </w:endnote>
  <w:endnote w:type="continuationSeparator" w:id="0">
    <w:p w:rsidR="002624D5" w:rsidRDefault="002624D5" w:rsidP="000B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E4" w:rsidRDefault="00EA401E">
    <w:pPr>
      <w:pStyle w:val="a7"/>
      <w:jc w:val="center"/>
    </w:pPr>
    <w:fldSimple w:instr="PAGE   \* MERGEFORMAT">
      <w:r w:rsidR="003F7729">
        <w:rPr>
          <w:noProof/>
        </w:rPr>
        <w:t>17</w:t>
      </w:r>
    </w:fldSimple>
  </w:p>
  <w:p w:rsidR="00E315E4" w:rsidRDefault="00E315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D5" w:rsidRDefault="002624D5" w:rsidP="000B37EA">
      <w:r>
        <w:separator/>
      </w:r>
    </w:p>
  </w:footnote>
  <w:footnote w:type="continuationSeparator" w:id="0">
    <w:p w:rsidR="002624D5" w:rsidRDefault="002624D5" w:rsidP="000B3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E60E40"/>
    <w:multiLevelType w:val="hybridMultilevel"/>
    <w:tmpl w:val="B4C45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B5856"/>
    <w:multiLevelType w:val="hybridMultilevel"/>
    <w:tmpl w:val="2228C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E5534D"/>
    <w:multiLevelType w:val="hybridMultilevel"/>
    <w:tmpl w:val="9C3C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D76B9"/>
    <w:multiLevelType w:val="hybridMultilevel"/>
    <w:tmpl w:val="E9F2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F4E92"/>
    <w:multiLevelType w:val="hybridMultilevel"/>
    <w:tmpl w:val="17626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3FF9"/>
    <w:multiLevelType w:val="hybridMultilevel"/>
    <w:tmpl w:val="C9925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E6186B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0784F0D"/>
    <w:multiLevelType w:val="hybridMultilevel"/>
    <w:tmpl w:val="DF5A3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312C41"/>
    <w:multiLevelType w:val="hybridMultilevel"/>
    <w:tmpl w:val="C95EB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C66D42"/>
    <w:multiLevelType w:val="hybridMultilevel"/>
    <w:tmpl w:val="BB540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3B6D7C"/>
    <w:multiLevelType w:val="hybridMultilevel"/>
    <w:tmpl w:val="0082C02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2E3738F9"/>
    <w:multiLevelType w:val="hybridMultilevel"/>
    <w:tmpl w:val="A9500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6B3D0A"/>
    <w:multiLevelType w:val="hybridMultilevel"/>
    <w:tmpl w:val="D6588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9F760A"/>
    <w:multiLevelType w:val="hybridMultilevel"/>
    <w:tmpl w:val="70FAA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380CA0"/>
    <w:multiLevelType w:val="hybridMultilevel"/>
    <w:tmpl w:val="0A8E6AEA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8B6854"/>
    <w:multiLevelType w:val="hybridMultilevel"/>
    <w:tmpl w:val="38D22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186A53"/>
    <w:multiLevelType w:val="hybridMultilevel"/>
    <w:tmpl w:val="A62EA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D92B52"/>
    <w:multiLevelType w:val="hybridMultilevel"/>
    <w:tmpl w:val="4E74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13502"/>
    <w:multiLevelType w:val="hybridMultilevel"/>
    <w:tmpl w:val="948E8A1A"/>
    <w:lvl w:ilvl="0" w:tplc="C700BF5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AD14A7"/>
    <w:multiLevelType w:val="hybridMultilevel"/>
    <w:tmpl w:val="DA709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49C3A9B"/>
    <w:multiLevelType w:val="hybridMultilevel"/>
    <w:tmpl w:val="1804A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3C129BE"/>
    <w:multiLevelType w:val="hybridMultilevel"/>
    <w:tmpl w:val="3260F0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92213BC"/>
    <w:multiLevelType w:val="hybridMultilevel"/>
    <w:tmpl w:val="91EE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C27D42"/>
    <w:multiLevelType w:val="hybridMultilevel"/>
    <w:tmpl w:val="569E8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106F6E"/>
    <w:multiLevelType w:val="hybridMultilevel"/>
    <w:tmpl w:val="4D66C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861170"/>
    <w:multiLevelType w:val="hybridMultilevel"/>
    <w:tmpl w:val="597C5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850F39"/>
    <w:multiLevelType w:val="hybridMultilevel"/>
    <w:tmpl w:val="7152CB36"/>
    <w:lvl w:ilvl="0" w:tplc="C700BF5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D220DE"/>
    <w:multiLevelType w:val="hybridMultilevel"/>
    <w:tmpl w:val="50E6F226"/>
    <w:lvl w:ilvl="0" w:tplc="CFE8B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8C0595"/>
    <w:multiLevelType w:val="hybridMultilevel"/>
    <w:tmpl w:val="A13C0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4"/>
  </w:num>
  <w:num w:numId="5">
    <w:abstractNumId w:val="6"/>
  </w:num>
  <w:num w:numId="6">
    <w:abstractNumId w:val="34"/>
  </w:num>
  <w:num w:numId="7">
    <w:abstractNumId w:val="38"/>
  </w:num>
  <w:num w:numId="8">
    <w:abstractNumId w:val="31"/>
  </w:num>
  <w:num w:numId="9">
    <w:abstractNumId w:val="37"/>
  </w:num>
  <w:num w:numId="10">
    <w:abstractNumId w:val="2"/>
  </w:num>
  <w:num w:numId="11">
    <w:abstractNumId w:val="29"/>
  </w:num>
  <w:num w:numId="12">
    <w:abstractNumId w:val="23"/>
  </w:num>
  <w:num w:numId="13">
    <w:abstractNumId w:val="40"/>
  </w:num>
  <w:num w:numId="14">
    <w:abstractNumId w:val="28"/>
  </w:num>
  <w:num w:numId="15">
    <w:abstractNumId w:val="14"/>
  </w:num>
  <w:num w:numId="16">
    <w:abstractNumId w:val="21"/>
  </w:num>
  <w:num w:numId="17">
    <w:abstractNumId w:val="1"/>
  </w:num>
  <w:num w:numId="18">
    <w:abstractNumId w:val="4"/>
  </w:num>
  <w:num w:numId="19">
    <w:abstractNumId w:val="36"/>
  </w:num>
  <w:num w:numId="20">
    <w:abstractNumId w:val="18"/>
  </w:num>
  <w:num w:numId="21">
    <w:abstractNumId w:val="20"/>
  </w:num>
  <w:num w:numId="22">
    <w:abstractNumId w:val="13"/>
  </w:num>
  <w:num w:numId="23">
    <w:abstractNumId w:val="26"/>
  </w:num>
  <w:num w:numId="24">
    <w:abstractNumId w:val="12"/>
  </w:num>
  <w:num w:numId="25">
    <w:abstractNumId w:val="27"/>
  </w:num>
  <w:num w:numId="26">
    <w:abstractNumId w:val="25"/>
  </w:num>
  <w:num w:numId="27">
    <w:abstractNumId w:val="17"/>
  </w:num>
  <w:num w:numId="28">
    <w:abstractNumId w:val="7"/>
  </w:num>
  <w:num w:numId="29">
    <w:abstractNumId w:val="39"/>
  </w:num>
  <w:num w:numId="30">
    <w:abstractNumId w:val="32"/>
  </w:num>
  <w:num w:numId="31">
    <w:abstractNumId w:val="15"/>
  </w:num>
  <w:num w:numId="32">
    <w:abstractNumId w:val="9"/>
  </w:num>
  <w:num w:numId="33">
    <w:abstractNumId w:val="5"/>
  </w:num>
  <w:num w:numId="34">
    <w:abstractNumId w:val="30"/>
  </w:num>
  <w:num w:numId="35">
    <w:abstractNumId w:val="19"/>
  </w:num>
  <w:num w:numId="36">
    <w:abstractNumId w:val="11"/>
  </w:num>
  <w:num w:numId="37">
    <w:abstractNumId w:val="33"/>
  </w:num>
  <w:num w:numId="38">
    <w:abstractNumId w:val="16"/>
  </w:num>
  <w:num w:numId="39">
    <w:abstractNumId w:val="3"/>
  </w:num>
  <w:num w:numId="40">
    <w:abstractNumId w:val="22"/>
  </w:num>
  <w:num w:numId="41">
    <w:abstractNumId w:val="3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729"/>
    <w:rsid w:val="0000001E"/>
    <w:rsid w:val="000050CB"/>
    <w:rsid w:val="00026B61"/>
    <w:rsid w:val="00032B1E"/>
    <w:rsid w:val="000458F8"/>
    <w:rsid w:val="000B37EA"/>
    <w:rsid w:val="000C1AA9"/>
    <w:rsid w:val="000D2E9F"/>
    <w:rsid w:val="000D77D9"/>
    <w:rsid w:val="000E17F9"/>
    <w:rsid w:val="000E1CD0"/>
    <w:rsid w:val="00106D2B"/>
    <w:rsid w:val="00116CB5"/>
    <w:rsid w:val="00127068"/>
    <w:rsid w:val="0013021E"/>
    <w:rsid w:val="00195928"/>
    <w:rsid w:val="001C3E2F"/>
    <w:rsid w:val="001E2C68"/>
    <w:rsid w:val="001E5B11"/>
    <w:rsid w:val="00214601"/>
    <w:rsid w:val="00224A0E"/>
    <w:rsid w:val="002624D5"/>
    <w:rsid w:val="0028383D"/>
    <w:rsid w:val="00286148"/>
    <w:rsid w:val="002E7A5D"/>
    <w:rsid w:val="002F2938"/>
    <w:rsid w:val="00323BC5"/>
    <w:rsid w:val="00352A36"/>
    <w:rsid w:val="00356246"/>
    <w:rsid w:val="00373253"/>
    <w:rsid w:val="00375DF2"/>
    <w:rsid w:val="00391923"/>
    <w:rsid w:val="003C5970"/>
    <w:rsid w:val="003C5B45"/>
    <w:rsid w:val="003D57D7"/>
    <w:rsid w:val="003F7729"/>
    <w:rsid w:val="00420AF2"/>
    <w:rsid w:val="00421820"/>
    <w:rsid w:val="00472570"/>
    <w:rsid w:val="00512343"/>
    <w:rsid w:val="0053030C"/>
    <w:rsid w:val="00532768"/>
    <w:rsid w:val="00537DAE"/>
    <w:rsid w:val="00544A1D"/>
    <w:rsid w:val="00580C45"/>
    <w:rsid w:val="005C3C40"/>
    <w:rsid w:val="005C6546"/>
    <w:rsid w:val="005F7209"/>
    <w:rsid w:val="00611937"/>
    <w:rsid w:val="00634368"/>
    <w:rsid w:val="00651011"/>
    <w:rsid w:val="006525A1"/>
    <w:rsid w:val="00660A97"/>
    <w:rsid w:val="006D405A"/>
    <w:rsid w:val="006F1D05"/>
    <w:rsid w:val="00741AF1"/>
    <w:rsid w:val="007632CF"/>
    <w:rsid w:val="007736E9"/>
    <w:rsid w:val="00774E36"/>
    <w:rsid w:val="007B082F"/>
    <w:rsid w:val="00851F4A"/>
    <w:rsid w:val="008673F8"/>
    <w:rsid w:val="00884A45"/>
    <w:rsid w:val="008A3EFD"/>
    <w:rsid w:val="008C629E"/>
    <w:rsid w:val="008F1C09"/>
    <w:rsid w:val="0094041F"/>
    <w:rsid w:val="00971988"/>
    <w:rsid w:val="009949B7"/>
    <w:rsid w:val="009A3CC5"/>
    <w:rsid w:val="009D6DA9"/>
    <w:rsid w:val="00A205D1"/>
    <w:rsid w:val="00A34688"/>
    <w:rsid w:val="00A91B43"/>
    <w:rsid w:val="00AB6D5E"/>
    <w:rsid w:val="00AC2DC5"/>
    <w:rsid w:val="00AE3594"/>
    <w:rsid w:val="00AE7828"/>
    <w:rsid w:val="00B172CE"/>
    <w:rsid w:val="00B32011"/>
    <w:rsid w:val="00B37CA4"/>
    <w:rsid w:val="00B51337"/>
    <w:rsid w:val="00B520AD"/>
    <w:rsid w:val="00BC7980"/>
    <w:rsid w:val="00BF2E97"/>
    <w:rsid w:val="00C15612"/>
    <w:rsid w:val="00C41E93"/>
    <w:rsid w:val="00C67092"/>
    <w:rsid w:val="00CA139D"/>
    <w:rsid w:val="00CA64E7"/>
    <w:rsid w:val="00CA75F0"/>
    <w:rsid w:val="00CC67DE"/>
    <w:rsid w:val="00CE36FA"/>
    <w:rsid w:val="00D005F0"/>
    <w:rsid w:val="00D10A9C"/>
    <w:rsid w:val="00D23DA5"/>
    <w:rsid w:val="00D4660C"/>
    <w:rsid w:val="00D574D8"/>
    <w:rsid w:val="00DA3218"/>
    <w:rsid w:val="00DC630E"/>
    <w:rsid w:val="00DE45CF"/>
    <w:rsid w:val="00E12F26"/>
    <w:rsid w:val="00E2157E"/>
    <w:rsid w:val="00E315E4"/>
    <w:rsid w:val="00E74D25"/>
    <w:rsid w:val="00EA401E"/>
    <w:rsid w:val="00ED5181"/>
    <w:rsid w:val="00EF73B4"/>
    <w:rsid w:val="00F01DD0"/>
    <w:rsid w:val="00F10729"/>
    <w:rsid w:val="00F317AB"/>
    <w:rsid w:val="00F37AE7"/>
    <w:rsid w:val="00FA2195"/>
    <w:rsid w:val="00FB48FC"/>
    <w:rsid w:val="00FE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C5970"/>
  </w:style>
  <w:style w:type="paragraph" w:styleId="1">
    <w:name w:val="heading 1"/>
    <w:basedOn w:val="a"/>
    <w:next w:val="a"/>
    <w:autoRedefine/>
    <w:rsid w:val="00127068"/>
    <w:pPr>
      <w:widowControl w:val="0"/>
      <w:autoSpaceDE w:val="0"/>
      <w:autoSpaceDN w:val="0"/>
      <w:adjustRightInd w:val="0"/>
      <w:spacing w:after="240" w:line="360" w:lineRule="auto"/>
      <w:ind w:firstLine="709"/>
      <w:jc w:val="center"/>
      <w:outlineLvl w:val="0"/>
    </w:pPr>
    <w:rPr>
      <w:rFonts w:cs="Arial"/>
      <w:b/>
      <w:bCs/>
      <w:caps/>
      <w:sz w:val="24"/>
      <w:szCs w:val="24"/>
    </w:rPr>
  </w:style>
  <w:style w:type="paragraph" w:styleId="2">
    <w:name w:val="heading 2"/>
    <w:basedOn w:val="a"/>
    <w:next w:val="a"/>
    <w:link w:val="20"/>
    <w:qFormat/>
    <w:rsid w:val="00B32011"/>
    <w:pPr>
      <w:keepNext/>
      <w:spacing w:before="120" w:after="120"/>
      <w:ind w:firstLine="709"/>
      <w:jc w:val="both"/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5B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  <w:rPr>
      <w:color w:val="000080"/>
    </w:rPr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styleId="a9">
    <w:name w:val="Title"/>
    <w:basedOn w:val="a"/>
    <w:next w:val="a"/>
    <w:link w:val="aa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0B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qFormat/>
    <w:rsid w:val="000B37EA"/>
    <w:pPr>
      <w:keepNext/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127068"/>
    <w:pPr>
      <w:spacing w:line="360" w:lineRule="auto"/>
    </w:pPr>
    <w:rPr>
      <w:sz w:val="28"/>
    </w:rPr>
  </w:style>
  <w:style w:type="character" w:styleId="ad">
    <w:name w:val="Hyperlink"/>
    <w:uiPriority w:val="99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rsid w:val="00B32011"/>
    <w:rPr>
      <w:b/>
      <w:bCs/>
      <w:iCs/>
      <w:sz w:val="24"/>
      <w:szCs w:val="28"/>
    </w:rPr>
  </w:style>
  <w:style w:type="paragraph" w:customStyle="1" w:styleId="ae">
    <w:name w:val="Для таблиц"/>
    <w:basedOn w:val="a"/>
    <w:rsid w:val="00A205D1"/>
    <w:pPr>
      <w:tabs>
        <w:tab w:val="num" w:pos="720"/>
      </w:tabs>
      <w:ind w:hanging="360"/>
    </w:pPr>
    <w:rPr>
      <w:sz w:val="24"/>
      <w:szCs w:val="24"/>
    </w:rPr>
  </w:style>
  <w:style w:type="paragraph" w:customStyle="1" w:styleId="11">
    <w:name w:val="Абзац списка1"/>
    <w:basedOn w:val="a"/>
    <w:rsid w:val="00580C45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851F4A"/>
    <w:pPr>
      <w:keepLines/>
    </w:pPr>
    <w:rPr>
      <w:sz w:val="28"/>
      <w:lang w:eastAsia="en-US"/>
    </w:rPr>
  </w:style>
  <w:style w:type="character" w:customStyle="1" w:styleId="22">
    <w:name w:val="Основной текст 2 Знак"/>
    <w:link w:val="21"/>
    <w:rsid w:val="00851F4A"/>
    <w:rPr>
      <w:sz w:val="28"/>
      <w:lang w:eastAsia="en-US"/>
    </w:rPr>
  </w:style>
  <w:style w:type="character" w:customStyle="1" w:styleId="30">
    <w:name w:val="Заголовок 3 Знак"/>
    <w:link w:val="3"/>
    <w:semiHidden/>
    <w:rsid w:val="003C5B45"/>
    <w:rPr>
      <w:rFonts w:ascii="Cambria" w:eastAsia="Times New Roman" w:hAnsi="Cambria" w:cs="Times New Roman"/>
      <w:b/>
      <w:bCs/>
      <w:sz w:val="26"/>
      <w:szCs w:val="26"/>
    </w:rPr>
  </w:style>
  <w:style w:type="character" w:styleId="HTML">
    <w:name w:val="HTML Keyboard"/>
    <w:uiPriority w:val="99"/>
    <w:unhideWhenUsed/>
    <w:rsid w:val="00E315E4"/>
    <w:rPr>
      <w:rFonts w:ascii="Courier New" w:eastAsia="Times New Roman" w:hAnsi="Courier New" w:cs="Courier New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127068"/>
    <w:pPr>
      <w:spacing w:line="360" w:lineRule="auto"/>
      <w:ind w:left="198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metod-kopilka.ru/page-2-1-4-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rmi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ist.fatal.ru/Book/Glava8/Glava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it-kit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einf.gym5ch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34508-38AB-4615-9975-7CFB238A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40771</CharactersWithSpaces>
  <SharedDoc>false</SharedDoc>
  <HLinks>
    <vt:vector size="72" baseType="variant">
      <vt:variant>
        <vt:i4>2031628</vt:i4>
      </vt:variant>
      <vt:variant>
        <vt:i4>51</vt:i4>
      </vt:variant>
      <vt:variant>
        <vt:i4>0</vt:i4>
      </vt:variant>
      <vt:variant>
        <vt:i4>5</vt:i4>
      </vt:variant>
      <vt:variant>
        <vt:lpwstr>http://www.metod-kopilka.ru/page-2-1-4-4.html</vt:lpwstr>
      </vt:variant>
      <vt:variant>
        <vt:lpwstr/>
      </vt:variant>
      <vt:variant>
        <vt:i4>196620</vt:i4>
      </vt:variant>
      <vt:variant>
        <vt:i4>48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http://riit-kit.ru/</vt:lpwstr>
      </vt:variant>
      <vt:variant>
        <vt:lpwstr/>
      </vt:variant>
      <vt:variant>
        <vt:i4>1376337</vt:i4>
      </vt:variant>
      <vt:variant>
        <vt:i4>42</vt:i4>
      </vt:variant>
      <vt:variant>
        <vt:i4>0</vt:i4>
      </vt:variant>
      <vt:variant>
        <vt:i4>5</vt:i4>
      </vt:variant>
      <vt:variant>
        <vt:lpwstr>http://einf.gym5cheb.ru/</vt:lpwstr>
      </vt:variant>
      <vt:variant>
        <vt:lpwstr/>
      </vt:variant>
      <vt:variant>
        <vt:i4>1769492</vt:i4>
      </vt:variant>
      <vt:variant>
        <vt:i4>39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720960</vt:i4>
      </vt:variant>
      <vt:variant>
        <vt:i4>33</vt:i4>
      </vt:variant>
      <vt:variant>
        <vt:i4>0</vt:i4>
      </vt:variant>
      <vt:variant>
        <vt:i4>5</vt:i4>
      </vt:variant>
      <vt:variant>
        <vt:lpwstr>http://urist.fatal.ru/Book/Glava8/Glava8.htm</vt:lpwstr>
      </vt:variant>
      <vt:variant>
        <vt:lpwstr/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_Toc26795388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_Toc26795387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_Toc26795386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_Toc26795385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_Toc26795384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creator>Колледж</dc:creator>
  <cp:lastModifiedBy>user8</cp:lastModifiedBy>
  <cp:revision>4</cp:revision>
  <cp:lastPrinted>2019-12-10T10:18:00Z</cp:lastPrinted>
  <dcterms:created xsi:type="dcterms:W3CDTF">2019-12-09T11:21:00Z</dcterms:created>
  <dcterms:modified xsi:type="dcterms:W3CDTF">2019-12-10T10:18:00Z</dcterms:modified>
</cp:coreProperties>
</file>