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2" w:rsidRDefault="006B3B12" w:rsidP="006B3B12">
      <w:pPr>
        <w:jc w:val="center"/>
        <w:rPr>
          <w:sz w:val="20"/>
          <w:szCs w:val="20"/>
        </w:rPr>
      </w:pPr>
    </w:p>
    <w:p w:rsidR="002D7122" w:rsidRPr="006801DF" w:rsidRDefault="002D7122" w:rsidP="002D7122">
      <w:pPr>
        <w:jc w:val="center"/>
      </w:pPr>
      <w:r w:rsidRPr="006801DF">
        <w:t>Министерство общего и профессионального образования Ростовской области</w:t>
      </w:r>
    </w:p>
    <w:p w:rsidR="002D7122" w:rsidRPr="006801DF" w:rsidRDefault="002D7122" w:rsidP="002D7122">
      <w:pPr>
        <w:jc w:val="center"/>
      </w:pPr>
      <w:r w:rsidRPr="006801DF">
        <w:t xml:space="preserve">государственное бюджетное </w:t>
      </w:r>
      <w:r>
        <w:t xml:space="preserve">профессиональное </w:t>
      </w:r>
      <w:r w:rsidRPr="006801DF">
        <w:t xml:space="preserve">образовательное учреждение </w:t>
      </w:r>
    </w:p>
    <w:p w:rsidR="002D7122" w:rsidRPr="006801DF" w:rsidRDefault="002D7122" w:rsidP="002D7122">
      <w:pPr>
        <w:jc w:val="center"/>
      </w:pPr>
      <w:r w:rsidRPr="006801DF">
        <w:t>Ростовской области</w:t>
      </w:r>
    </w:p>
    <w:p w:rsidR="002D7122" w:rsidRPr="006801DF" w:rsidRDefault="002D7122" w:rsidP="002D7122">
      <w:pPr>
        <w:jc w:val="center"/>
      </w:pPr>
      <w:r w:rsidRPr="006801DF">
        <w:t xml:space="preserve"> «</w:t>
      </w:r>
      <w:proofErr w:type="spellStart"/>
      <w:r w:rsidRPr="006801DF">
        <w:t>Белокалитвинский</w:t>
      </w:r>
      <w:proofErr w:type="spellEnd"/>
      <w:r>
        <w:t xml:space="preserve"> гуманитарно-индустриальный</w:t>
      </w:r>
      <w:r w:rsidRPr="006801DF">
        <w:t xml:space="preserve"> техникум»</w:t>
      </w:r>
    </w:p>
    <w:p w:rsidR="006B3B12" w:rsidRPr="006C235C" w:rsidRDefault="006B3B12" w:rsidP="006B3B12">
      <w:pPr>
        <w:pStyle w:val="Style2"/>
        <w:widowControl/>
        <w:tabs>
          <w:tab w:val="left" w:pos="7094"/>
        </w:tabs>
        <w:rPr>
          <w:rStyle w:val="FontStyle20"/>
        </w:rPr>
      </w:pPr>
    </w:p>
    <w:p w:rsidR="006B3B12" w:rsidRDefault="006B3B12" w:rsidP="006B3B12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6B3B12" w:rsidRDefault="006B3B12" w:rsidP="006B3B12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6B3B12" w:rsidRPr="0008055E" w:rsidRDefault="006B3B12" w:rsidP="006B3B12">
      <w:pPr>
        <w:shd w:val="clear" w:color="auto" w:fill="FFFFFF"/>
        <w:rPr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sz w:val="28"/>
          <w:szCs w:val="28"/>
        </w:rPr>
      </w:pPr>
    </w:p>
    <w:p w:rsidR="006B3B12" w:rsidRPr="00A85DB7" w:rsidRDefault="006B3B12" w:rsidP="006B3B12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A03188" w:rsidRPr="00A03188" w:rsidRDefault="00A03188" w:rsidP="00A031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03188">
        <w:rPr>
          <w:b/>
          <w:bCs/>
          <w:sz w:val="28"/>
          <w:szCs w:val="28"/>
        </w:rPr>
        <w:t>ПРОГРАММА</w:t>
      </w:r>
    </w:p>
    <w:p w:rsidR="002D7122" w:rsidRPr="002D7122" w:rsidRDefault="00A03188" w:rsidP="00A03188">
      <w:pPr>
        <w:shd w:val="clear" w:color="auto" w:fill="FFFFFF"/>
        <w:jc w:val="center"/>
        <w:rPr>
          <w:b/>
          <w:bCs/>
          <w:sz w:val="32"/>
          <w:szCs w:val="32"/>
        </w:rPr>
      </w:pPr>
      <w:r w:rsidRPr="00A03188">
        <w:rPr>
          <w:b/>
          <w:bCs/>
          <w:sz w:val="28"/>
          <w:szCs w:val="28"/>
        </w:rPr>
        <w:t>ПРОИЗВОДСТВЕННОЙ ПРАКТИКИ</w:t>
      </w: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</w:p>
    <w:p w:rsidR="006B3B12" w:rsidRPr="002D712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7122">
        <w:rPr>
          <w:b/>
        </w:rPr>
        <w:t>ОБЕСПЕЧЕНИЮ РЕАЛИЗАЦИИ ПРАВ ГРАЖДАН В СФЕРЕ ПЕНСИОННОГО ОБЕСПЕЧЕНИЯ И СОЦИАЛЬНОЙ ЗАЩИТЫ</w:t>
      </w:r>
    </w:p>
    <w:p w:rsidR="006B3B12" w:rsidRPr="002D712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7122">
        <w:rPr>
          <w:b/>
        </w:rPr>
        <w:t>ПМ.01</w:t>
      </w:r>
    </w:p>
    <w:p w:rsidR="006B3B12" w:rsidRDefault="006B3B12" w:rsidP="006B3B12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6B3B12" w:rsidRPr="00E45421" w:rsidRDefault="006B3B12" w:rsidP="006B3B12">
      <w:pPr>
        <w:shd w:val="clear" w:color="auto" w:fill="FFFFFF"/>
        <w:jc w:val="center"/>
        <w:rPr>
          <w:b/>
          <w:bCs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7933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6B3B12" w:rsidRDefault="00A03188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40.02.01</w:t>
      </w:r>
      <w:r w:rsidR="006B3B12">
        <w:rPr>
          <w:sz w:val="28"/>
          <w:szCs w:val="28"/>
        </w:rPr>
        <w:t xml:space="preserve"> «Право и организация социального обеспечения»</w:t>
      </w:r>
    </w:p>
    <w:p w:rsidR="006B3B12" w:rsidRPr="00F923C9" w:rsidRDefault="00F923C9" w:rsidP="006B3B12">
      <w:pPr>
        <w:shd w:val="clear" w:color="auto" w:fill="FFFFFF"/>
        <w:jc w:val="center"/>
        <w:rPr>
          <w:bCs/>
          <w:sz w:val="28"/>
          <w:szCs w:val="28"/>
        </w:rPr>
      </w:pPr>
      <w:r w:rsidRPr="00F923C9">
        <w:rPr>
          <w:bCs/>
          <w:sz w:val="28"/>
          <w:szCs w:val="28"/>
        </w:rPr>
        <w:t>(базовой подготовки)</w:t>
      </w: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7122" w:rsidRDefault="002D712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D7122" w:rsidRDefault="002D712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Pr="002D7122" w:rsidRDefault="006B3B12" w:rsidP="006B3B12">
      <w:pPr>
        <w:shd w:val="clear" w:color="auto" w:fill="FFFFFF"/>
        <w:jc w:val="center"/>
        <w:rPr>
          <w:bCs/>
        </w:rPr>
      </w:pPr>
      <w:r w:rsidRPr="002D7122">
        <w:rPr>
          <w:bCs/>
        </w:rPr>
        <w:t>Белая Калитва</w:t>
      </w:r>
    </w:p>
    <w:p w:rsidR="006B3B12" w:rsidRPr="002D7122" w:rsidRDefault="006B3B12" w:rsidP="006B3B12">
      <w:pPr>
        <w:shd w:val="clear" w:color="auto" w:fill="FFFFFF"/>
        <w:jc w:val="center"/>
        <w:rPr>
          <w:bCs/>
        </w:rPr>
      </w:pPr>
      <w:r w:rsidRPr="002D7122">
        <w:rPr>
          <w:bCs/>
        </w:rPr>
        <w:t>201</w:t>
      </w:r>
      <w:r w:rsidR="00F651CB">
        <w:rPr>
          <w:bCs/>
        </w:rPr>
        <w:t>8</w:t>
      </w:r>
      <w:r w:rsidRPr="002D7122">
        <w:rPr>
          <w:bCs/>
        </w:rPr>
        <w:t>г</w:t>
      </w:r>
    </w:p>
    <w:p w:rsidR="0057735C" w:rsidRDefault="0057735C" w:rsidP="006B3B12">
      <w:pPr>
        <w:shd w:val="clear" w:color="auto" w:fill="FFFFFF"/>
        <w:jc w:val="center"/>
        <w:rPr>
          <w:b/>
          <w:bCs/>
        </w:rPr>
      </w:pPr>
    </w:p>
    <w:p w:rsidR="0057735C" w:rsidRDefault="0057735C" w:rsidP="006B3B12">
      <w:pPr>
        <w:shd w:val="clear" w:color="auto" w:fill="FFFFFF"/>
        <w:jc w:val="center"/>
        <w:rPr>
          <w:b/>
          <w:bCs/>
        </w:rPr>
      </w:pPr>
    </w:p>
    <w:p w:rsidR="0057735C" w:rsidRDefault="0057735C" w:rsidP="006B3B12">
      <w:pPr>
        <w:shd w:val="clear" w:color="auto" w:fill="FFFFFF"/>
        <w:jc w:val="center"/>
        <w:rPr>
          <w:b/>
          <w:bCs/>
        </w:rPr>
      </w:pPr>
    </w:p>
    <w:p w:rsidR="0057735C" w:rsidRPr="0004353B" w:rsidRDefault="0057735C" w:rsidP="006B3B12">
      <w:pPr>
        <w:shd w:val="clear" w:color="auto" w:fill="FFFFFF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6B3B12" w:rsidRPr="000C5773" w:rsidTr="00CB5421">
        <w:tc>
          <w:tcPr>
            <w:tcW w:w="4644" w:type="dxa"/>
          </w:tcPr>
          <w:p w:rsidR="006B3B12" w:rsidRPr="000C5773" w:rsidRDefault="006B3B12" w:rsidP="00CB54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B3B12" w:rsidRPr="000C5773" w:rsidRDefault="006B3B12" w:rsidP="00CB542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3B12" w:rsidRDefault="0091398D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91398D">
        <w:rPr>
          <w:bCs/>
          <w:color w:val="000000"/>
        </w:rPr>
        <w:lastRenderedPageBreak/>
        <w:t>ОДОБРЕНО</w:t>
      </w:r>
      <w:r w:rsidR="006B3B12" w:rsidRPr="00DE6B87">
        <w:rPr>
          <w:bCs/>
          <w:color w:val="000000"/>
        </w:rPr>
        <w:t xml:space="preserve"> </w:t>
      </w:r>
      <w:r w:rsidR="0057735C">
        <w:rPr>
          <w:bCs/>
          <w:color w:val="000000"/>
        </w:rPr>
        <w:t xml:space="preserve">                                        </w:t>
      </w:r>
      <w:r>
        <w:rPr>
          <w:bCs/>
          <w:color w:val="000000"/>
        </w:rPr>
        <w:t xml:space="preserve">                                                  </w:t>
      </w:r>
      <w:r w:rsidR="0057735C">
        <w:rPr>
          <w:bCs/>
          <w:color w:val="000000"/>
        </w:rPr>
        <w:t xml:space="preserve">       УТВЕРЖДАЮ</w:t>
      </w:r>
    </w:p>
    <w:p w:rsidR="006B3B12" w:rsidRPr="00DE6B87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57735C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6B87">
        <w:rPr>
          <w:bCs/>
          <w:color w:val="000000"/>
        </w:rPr>
        <w:t xml:space="preserve"> </w:t>
      </w:r>
      <w:r>
        <w:rPr>
          <w:bCs/>
          <w:color w:val="000000"/>
        </w:rPr>
        <w:t>ц</w:t>
      </w:r>
      <w:r w:rsidRPr="00DE6B87">
        <w:rPr>
          <w:bCs/>
          <w:color w:val="000000"/>
        </w:rPr>
        <w:t xml:space="preserve">икловой комиссией </w:t>
      </w:r>
      <w:r w:rsidR="0057735C">
        <w:rPr>
          <w:bCs/>
          <w:color w:val="000000"/>
        </w:rPr>
        <w:t xml:space="preserve"> </w:t>
      </w:r>
      <w:r w:rsidR="00A03188">
        <w:t>40.02.01</w:t>
      </w:r>
      <w:r w:rsidR="0057735C">
        <w:t xml:space="preserve"> </w:t>
      </w:r>
      <w:r w:rsidRPr="00DE6B87">
        <w:t xml:space="preserve"> «Право и </w:t>
      </w:r>
      <w:r w:rsidR="0057735C">
        <w:t xml:space="preserve">                                                  Зам. директора по </w:t>
      </w:r>
      <w:proofErr w:type="gramStart"/>
      <w:r w:rsidR="0057735C">
        <w:t>УПР</w:t>
      </w:r>
      <w:proofErr w:type="gramEnd"/>
    </w:p>
    <w:p w:rsidR="006B3B12" w:rsidRPr="00DE6B87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6B87">
        <w:t>организация социального обеспечения»</w:t>
      </w:r>
    </w:p>
    <w:p w:rsidR="006B3B12" w:rsidRPr="00DE6B87" w:rsidRDefault="006B3B12" w:rsidP="006B3B12">
      <w:pPr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</w:rPr>
      </w:pPr>
      <w:r w:rsidRPr="00DE6B87">
        <w:rPr>
          <w:bCs/>
          <w:color w:val="000000"/>
        </w:rPr>
        <w:t xml:space="preserve"> Протокол № </w:t>
      </w:r>
      <w:r w:rsidR="0057735C">
        <w:rPr>
          <w:bCs/>
          <w:color w:val="000000"/>
        </w:rPr>
        <w:t>1</w:t>
      </w:r>
      <w:r w:rsidRPr="00DE6B87">
        <w:rPr>
          <w:bCs/>
          <w:color w:val="000000"/>
        </w:rPr>
        <w:t xml:space="preserve">    от  «</w:t>
      </w:r>
      <w:r w:rsidR="002D7122">
        <w:rPr>
          <w:bCs/>
          <w:color w:val="000000"/>
        </w:rPr>
        <w:t>__</w:t>
      </w:r>
      <w:bookmarkStart w:id="0" w:name="_GoBack"/>
      <w:bookmarkEnd w:id="0"/>
      <w:r w:rsidR="002D7122">
        <w:rPr>
          <w:bCs/>
          <w:color w:val="000000"/>
        </w:rPr>
        <w:t>__</w:t>
      </w:r>
      <w:r w:rsidRPr="00DE6B87">
        <w:rPr>
          <w:bCs/>
          <w:color w:val="000000"/>
        </w:rPr>
        <w:t xml:space="preserve">»  </w:t>
      </w:r>
      <w:r w:rsidR="0057735C">
        <w:rPr>
          <w:bCs/>
          <w:color w:val="000000"/>
        </w:rPr>
        <w:t>сен</w:t>
      </w:r>
      <w:r>
        <w:rPr>
          <w:bCs/>
          <w:color w:val="000000"/>
        </w:rPr>
        <w:t>тября</w:t>
      </w:r>
      <w:r w:rsidRPr="00DE6B87">
        <w:rPr>
          <w:bCs/>
          <w:color w:val="000000"/>
        </w:rPr>
        <w:t xml:space="preserve"> 201</w:t>
      </w:r>
      <w:r w:rsidR="007D43AC">
        <w:rPr>
          <w:bCs/>
          <w:color w:val="000000"/>
        </w:rPr>
        <w:t>8</w:t>
      </w:r>
      <w:r w:rsidRPr="00DE6B87">
        <w:rPr>
          <w:bCs/>
          <w:color w:val="000000"/>
        </w:rPr>
        <w:t xml:space="preserve"> г.</w:t>
      </w:r>
      <w:r w:rsidR="0057735C">
        <w:rPr>
          <w:bCs/>
          <w:color w:val="000000"/>
        </w:rPr>
        <w:t xml:space="preserve">                                     ___________Л.А. </w:t>
      </w:r>
      <w:proofErr w:type="gramStart"/>
      <w:r w:rsidR="0057735C">
        <w:rPr>
          <w:bCs/>
          <w:color w:val="000000"/>
        </w:rPr>
        <w:t>Обозная</w:t>
      </w:r>
      <w:proofErr w:type="gramEnd"/>
    </w:p>
    <w:p w:rsidR="004B6646" w:rsidRDefault="004B6646" w:rsidP="006B3B12">
      <w:pPr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</w:rPr>
      </w:pPr>
    </w:p>
    <w:p w:rsidR="006B3B12" w:rsidRPr="00DE6B87" w:rsidRDefault="006B3B12" w:rsidP="006B3B12">
      <w:pPr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</w:rPr>
      </w:pPr>
      <w:r w:rsidRPr="00DE6B87">
        <w:rPr>
          <w:bCs/>
          <w:color w:val="000000"/>
        </w:rPr>
        <w:t>Председатель ЦК ___________</w:t>
      </w:r>
      <w:proofErr w:type="spellStart"/>
      <w:r w:rsidRPr="00DE6B87">
        <w:rPr>
          <w:bCs/>
          <w:color w:val="000000"/>
        </w:rPr>
        <w:t>Л.И.Убийко</w:t>
      </w:r>
      <w:proofErr w:type="spellEnd"/>
    </w:p>
    <w:p w:rsidR="006B3B12" w:rsidRPr="00DE6B87" w:rsidRDefault="006B3B12" w:rsidP="006B3B1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6B3B12" w:rsidRPr="000C577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11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1398D" w:rsidRPr="0091398D" w:rsidTr="00D75D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398D" w:rsidRPr="0091398D" w:rsidRDefault="005450E9" w:rsidP="00913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1398D" w:rsidRPr="0091398D">
              <w:rPr>
                <w:sz w:val="28"/>
                <w:szCs w:val="28"/>
              </w:rPr>
              <w:t>СОГЛАСОВАНО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ind w:left="357" w:hanging="357"/>
              <w:jc w:val="both"/>
            </w:pPr>
            <w:r w:rsidRPr="0091398D">
              <w:t>__________         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vertAlign w:val="superscript"/>
              </w:rPr>
            </w:pPr>
            <w:r w:rsidRPr="0091398D">
              <w:rPr>
                <w:vertAlign w:val="superscript"/>
              </w:rPr>
              <w:t xml:space="preserve">      </w:t>
            </w:r>
            <w:r w:rsidRPr="0091398D">
              <w:rPr>
                <w:i/>
                <w:vertAlign w:val="superscript"/>
              </w:rPr>
              <w:t>подпись</w:t>
            </w:r>
            <w:r w:rsidRPr="0091398D">
              <w:rPr>
                <w:vertAlign w:val="superscript"/>
              </w:rPr>
              <w:t xml:space="preserve">                                    Ф.И.О.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  <w:r w:rsidRPr="0091398D">
              <w:rPr>
                <w:sz w:val="28"/>
                <w:szCs w:val="28"/>
              </w:rPr>
              <w:t>«____» ________________ 20_____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398D" w:rsidRPr="0091398D" w:rsidRDefault="005450E9" w:rsidP="00913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1398D" w:rsidRPr="0091398D">
              <w:rPr>
                <w:sz w:val="28"/>
                <w:szCs w:val="28"/>
              </w:rPr>
              <w:t>СОГЛАСОВАНО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  <w:r w:rsidRPr="0091398D">
              <w:rPr>
                <w:sz w:val="28"/>
                <w:szCs w:val="28"/>
              </w:rPr>
              <w:t>_______________________________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ind w:left="357" w:hanging="357"/>
              <w:jc w:val="both"/>
            </w:pPr>
            <w:r w:rsidRPr="0091398D">
              <w:t>____________           __________________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vertAlign w:val="superscript"/>
              </w:rPr>
            </w:pPr>
            <w:r w:rsidRPr="0091398D">
              <w:rPr>
                <w:vertAlign w:val="superscript"/>
              </w:rPr>
              <w:t xml:space="preserve">        </w:t>
            </w:r>
            <w:r w:rsidRPr="0091398D">
              <w:rPr>
                <w:i/>
                <w:vertAlign w:val="superscript"/>
              </w:rPr>
              <w:t>подпись</w:t>
            </w:r>
            <w:r w:rsidRPr="0091398D">
              <w:rPr>
                <w:vertAlign w:val="superscript"/>
              </w:rPr>
              <w:t xml:space="preserve">                                        Ф.И.О.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  <w:r w:rsidRPr="0091398D">
              <w:rPr>
                <w:sz w:val="28"/>
                <w:szCs w:val="28"/>
              </w:rPr>
              <w:t xml:space="preserve"> «____» ________________ 20_____</w:t>
            </w:r>
          </w:p>
          <w:p w:rsidR="0091398D" w:rsidRPr="0091398D" w:rsidRDefault="0091398D" w:rsidP="0091398D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</w:pPr>
          </w:p>
        </w:tc>
      </w:tr>
    </w:tbl>
    <w:p w:rsidR="0091398D" w:rsidRDefault="0091398D" w:rsidP="004B66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8D" w:rsidRDefault="0091398D" w:rsidP="004B66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8D" w:rsidRDefault="0091398D" w:rsidP="004B66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8D" w:rsidRDefault="0091398D" w:rsidP="004B66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8D" w:rsidRDefault="0091398D" w:rsidP="004B66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B12" w:rsidRPr="000C5773" w:rsidRDefault="006B3B12" w:rsidP="004B664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B6646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 практики</w:t>
      </w:r>
      <w:r w:rsidRPr="000C5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3C9">
        <w:rPr>
          <w:sz w:val="28"/>
          <w:szCs w:val="28"/>
        </w:rPr>
        <w:t>по о</w:t>
      </w:r>
      <w:r>
        <w:rPr>
          <w:sz w:val="28"/>
          <w:szCs w:val="28"/>
        </w:rPr>
        <w:t xml:space="preserve">беспечение реализации прав граждан в сфере пенсионного обеспечения и социальной защиты разработана </w:t>
      </w:r>
      <w:r w:rsidR="00F923C9" w:rsidRPr="00F923C9">
        <w:rPr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</w:t>
      </w:r>
      <w:r w:rsidRPr="000C5773">
        <w:rPr>
          <w:bCs/>
          <w:color w:val="000000"/>
          <w:sz w:val="28"/>
          <w:szCs w:val="28"/>
        </w:rPr>
        <w:t xml:space="preserve"> </w:t>
      </w:r>
      <w:r w:rsidR="004B6646" w:rsidRPr="004B6646">
        <w:rPr>
          <w:bCs/>
          <w:color w:val="000000"/>
          <w:sz w:val="28"/>
          <w:szCs w:val="28"/>
        </w:rPr>
        <w:t xml:space="preserve">40.02.01 Право и организация социального обеспечения (утв. приказом Министерства образования и науки РФ от 12.05.2014 г. </w:t>
      </w:r>
      <w:r w:rsidR="004B6646">
        <w:rPr>
          <w:bCs/>
          <w:color w:val="000000"/>
          <w:sz w:val="28"/>
          <w:szCs w:val="28"/>
        </w:rPr>
        <w:t>№</w:t>
      </w:r>
      <w:r w:rsidR="004B6646" w:rsidRPr="004B6646">
        <w:rPr>
          <w:bCs/>
          <w:color w:val="000000"/>
          <w:sz w:val="28"/>
          <w:szCs w:val="28"/>
        </w:rPr>
        <w:t xml:space="preserve"> 508), укрупненная группа специальностей 40.00.00 Юриспруденция</w:t>
      </w:r>
    </w:p>
    <w:p w:rsidR="004B6646" w:rsidRDefault="004B664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</w:p>
    <w:p w:rsidR="004B6646" w:rsidRDefault="004B664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</w:p>
    <w:p w:rsidR="00B30A5C" w:rsidRDefault="00B30A5C" w:rsidP="00B30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804B1">
        <w:rPr>
          <w:sz w:val="28"/>
          <w:szCs w:val="28"/>
        </w:rPr>
        <w:t>Организация-разработчик: ГБ</w:t>
      </w:r>
      <w:r>
        <w:rPr>
          <w:sz w:val="28"/>
          <w:szCs w:val="28"/>
        </w:rPr>
        <w:t>П</w:t>
      </w:r>
      <w:r w:rsidRPr="00B804B1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B804B1">
        <w:rPr>
          <w:sz w:val="28"/>
          <w:szCs w:val="28"/>
        </w:rPr>
        <w:t>Т».</w:t>
      </w:r>
    </w:p>
    <w:p w:rsidR="00B30A5C" w:rsidRDefault="00B30A5C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</w:p>
    <w:p w:rsidR="00B30A5C" w:rsidRDefault="00B30A5C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</w:t>
      </w: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Ивашкова Н.А.- преподаватель высшей категории  </w:t>
      </w:r>
      <w:r w:rsidR="00A03188">
        <w:rPr>
          <w:color w:val="000000"/>
          <w:sz w:val="28"/>
          <w:szCs w:val="28"/>
        </w:rPr>
        <w:t>ГБПОУ РО «БГИТ»</w:t>
      </w: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6B3B12" w:rsidRDefault="006B3B12" w:rsidP="006B3B1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32"/>
          <w:szCs w:val="30"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F00385">
        <w:rPr>
          <w:b/>
          <w:bCs/>
          <w:sz w:val="28"/>
          <w:szCs w:val="28"/>
        </w:rPr>
        <w:lastRenderedPageBreak/>
        <w:t xml:space="preserve">СОДЕРЖАНИЕ </w:t>
      </w:r>
    </w:p>
    <w:p w:rsidR="009C0EB4" w:rsidRDefault="009C0EB4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C0EB4" w:rsidRDefault="009C0EB4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f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9C0EB4" w:rsidTr="009C0EB4">
        <w:tc>
          <w:tcPr>
            <w:tcW w:w="9180" w:type="dxa"/>
          </w:tcPr>
          <w:p w:rsidR="009C0EB4" w:rsidRPr="000A5403" w:rsidRDefault="009C0EB4" w:rsidP="009C0EB4">
            <w:pPr>
              <w:spacing w:line="480" w:lineRule="auto"/>
              <w:rPr>
                <w:bCs/>
              </w:rPr>
            </w:pPr>
            <w:r w:rsidRPr="000A5403">
              <w:rPr>
                <w:bCs/>
              </w:rPr>
              <w:t>ПОЯСНИТЕЛЬНАЯ ЗАПИСКА……………………………………………</w:t>
            </w:r>
            <w:r>
              <w:rPr>
                <w:bCs/>
              </w:rPr>
              <w:t>…………….</w:t>
            </w:r>
          </w:p>
        </w:tc>
        <w:tc>
          <w:tcPr>
            <w:tcW w:w="851" w:type="dxa"/>
          </w:tcPr>
          <w:p w:rsidR="009C0EB4" w:rsidRPr="009C0EB4" w:rsidRDefault="009C0EB4" w:rsidP="006B3B12">
            <w:pPr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4</w:t>
            </w:r>
          </w:p>
        </w:tc>
      </w:tr>
      <w:tr w:rsidR="009C0EB4" w:rsidTr="009C0EB4">
        <w:tc>
          <w:tcPr>
            <w:tcW w:w="9180" w:type="dxa"/>
          </w:tcPr>
          <w:p w:rsidR="009C0EB4" w:rsidRPr="000A5403" w:rsidRDefault="009C0EB4" w:rsidP="009C0EB4">
            <w:pPr>
              <w:spacing w:line="480" w:lineRule="auto"/>
              <w:rPr>
                <w:bCs/>
              </w:rPr>
            </w:pPr>
            <w:r w:rsidRPr="000A5403">
              <w:rPr>
                <w:bCs/>
              </w:rPr>
              <w:t>1.ПАСПОРТ ПРОГРАММЫ ПРАКТИКИ……………………………………</w:t>
            </w:r>
            <w:r>
              <w:rPr>
                <w:bCs/>
              </w:rPr>
              <w:t>………….</w:t>
            </w:r>
          </w:p>
        </w:tc>
        <w:tc>
          <w:tcPr>
            <w:tcW w:w="851" w:type="dxa"/>
          </w:tcPr>
          <w:p w:rsidR="009C0EB4" w:rsidRPr="009C0EB4" w:rsidRDefault="009C0EB4" w:rsidP="006B3B12">
            <w:pPr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5</w:t>
            </w:r>
          </w:p>
        </w:tc>
      </w:tr>
      <w:tr w:rsidR="009C0EB4" w:rsidTr="009C0EB4">
        <w:tc>
          <w:tcPr>
            <w:tcW w:w="9180" w:type="dxa"/>
          </w:tcPr>
          <w:p w:rsidR="009C0EB4" w:rsidRPr="000A5403" w:rsidRDefault="009C0EB4" w:rsidP="009C0EB4">
            <w:pPr>
              <w:spacing w:line="480" w:lineRule="auto"/>
              <w:rPr>
                <w:bCs/>
              </w:rPr>
            </w:pPr>
            <w:r w:rsidRPr="000A5403">
              <w:rPr>
                <w:bCs/>
              </w:rPr>
              <w:t>2.СТРУКТУРА И СОДЕРЖАНИЕ ПРОГРАММЫ ПРАКТИКИ…………...</w:t>
            </w:r>
            <w:r>
              <w:rPr>
                <w:bCs/>
              </w:rPr>
              <w:t>................</w:t>
            </w:r>
          </w:p>
        </w:tc>
        <w:tc>
          <w:tcPr>
            <w:tcW w:w="851" w:type="dxa"/>
          </w:tcPr>
          <w:p w:rsidR="009C0EB4" w:rsidRPr="009C0EB4" w:rsidRDefault="009C0EB4" w:rsidP="006B3B12">
            <w:pPr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6</w:t>
            </w:r>
          </w:p>
        </w:tc>
      </w:tr>
      <w:tr w:rsidR="009C0EB4" w:rsidTr="009C0EB4">
        <w:tc>
          <w:tcPr>
            <w:tcW w:w="9180" w:type="dxa"/>
          </w:tcPr>
          <w:p w:rsidR="009C0EB4" w:rsidRPr="009C0EB4" w:rsidRDefault="009C0EB4" w:rsidP="009C0EB4">
            <w:pPr>
              <w:spacing w:line="480" w:lineRule="auto"/>
              <w:rPr>
                <w:bCs/>
                <w:sz w:val="28"/>
                <w:szCs w:val="28"/>
              </w:rPr>
            </w:pPr>
            <w:r w:rsidRPr="009C0EB4">
              <w:rPr>
                <w:sz w:val="28"/>
                <w:szCs w:val="28"/>
              </w:rPr>
              <w:t xml:space="preserve">2.1. Объем и виды производственной </w:t>
            </w:r>
            <w:r>
              <w:rPr>
                <w:sz w:val="28"/>
                <w:szCs w:val="28"/>
              </w:rPr>
              <w:t>практики по специальности…</w:t>
            </w:r>
            <w:r w:rsidRPr="009C0EB4">
              <w:rPr>
                <w:sz w:val="28"/>
                <w:szCs w:val="28"/>
              </w:rPr>
              <w:t>…….</w:t>
            </w:r>
          </w:p>
        </w:tc>
        <w:tc>
          <w:tcPr>
            <w:tcW w:w="851" w:type="dxa"/>
          </w:tcPr>
          <w:p w:rsidR="009C0EB4" w:rsidRPr="009C0EB4" w:rsidRDefault="009C0EB4" w:rsidP="006B3B12">
            <w:pPr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6</w:t>
            </w:r>
          </w:p>
        </w:tc>
      </w:tr>
      <w:tr w:rsidR="009C0EB4" w:rsidTr="009C0EB4">
        <w:tc>
          <w:tcPr>
            <w:tcW w:w="9180" w:type="dxa"/>
          </w:tcPr>
          <w:p w:rsidR="009C0EB4" w:rsidRPr="009C0EB4" w:rsidRDefault="009C0EB4" w:rsidP="009C0EB4">
            <w:pPr>
              <w:spacing w:line="480" w:lineRule="auto"/>
              <w:rPr>
                <w:bCs/>
                <w:sz w:val="28"/>
                <w:szCs w:val="28"/>
              </w:rPr>
            </w:pPr>
            <w:r w:rsidRPr="009C0EB4">
              <w:rPr>
                <w:caps/>
                <w:sz w:val="28"/>
                <w:szCs w:val="28"/>
              </w:rPr>
              <w:t>2</w:t>
            </w:r>
            <w:r w:rsidRPr="009C0EB4">
              <w:rPr>
                <w:sz w:val="28"/>
                <w:szCs w:val="28"/>
              </w:rPr>
              <w:t xml:space="preserve">.2. Содержание производственной </w:t>
            </w:r>
            <w:r>
              <w:rPr>
                <w:sz w:val="28"/>
                <w:szCs w:val="28"/>
              </w:rPr>
              <w:t>практики……………………………….</w:t>
            </w:r>
          </w:p>
        </w:tc>
        <w:tc>
          <w:tcPr>
            <w:tcW w:w="851" w:type="dxa"/>
          </w:tcPr>
          <w:p w:rsidR="009C0EB4" w:rsidRPr="009C0EB4" w:rsidRDefault="009C0EB4" w:rsidP="006B3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C0EB4" w:rsidTr="009C0EB4">
        <w:tc>
          <w:tcPr>
            <w:tcW w:w="9180" w:type="dxa"/>
          </w:tcPr>
          <w:p w:rsidR="009C0EB4" w:rsidRPr="009C0EB4" w:rsidRDefault="009C0EB4" w:rsidP="009C0EB4">
            <w:pPr>
              <w:spacing w:line="276" w:lineRule="auto"/>
              <w:rPr>
                <w:sz w:val="28"/>
                <w:szCs w:val="28"/>
              </w:rPr>
            </w:pPr>
            <w:r w:rsidRPr="009C0EB4">
              <w:rPr>
                <w:caps/>
                <w:sz w:val="28"/>
                <w:szCs w:val="28"/>
              </w:rPr>
              <w:t>2.3.</w:t>
            </w:r>
            <w:r w:rsidRPr="009C0EB4">
              <w:rPr>
                <w:sz w:val="28"/>
                <w:szCs w:val="28"/>
              </w:rPr>
              <w:t>Контроль и оценка результатов освоения общих и профессиональных    компетенций ……………………………………………………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851" w:type="dxa"/>
          </w:tcPr>
          <w:p w:rsidR="009C0EB4" w:rsidRDefault="009C0EB4" w:rsidP="009C0EB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9C0EB4" w:rsidRPr="009C0EB4" w:rsidRDefault="009C0EB4" w:rsidP="009C0EB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11</w:t>
            </w:r>
          </w:p>
        </w:tc>
      </w:tr>
      <w:tr w:rsidR="009C0EB4" w:rsidTr="009C0EB4">
        <w:tc>
          <w:tcPr>
            <w:tcW w:w="9180" w:type="dxa"/>
          </w:tcPr>
          <w:p w:rsidR="009C0EB4" w:rsidRDefault="009C0EB4" w:rsidP="009C0EB4">
            <w:pPr>
              <w:spacing w:line="276" w:lineRule="auto"/>
              <w:jc w:val="center"/>
              <w:rPr>
                <w:bCs/>
              </w:rPr>
            </w:pPr>
          </w:p>
          <w:p w:rsidR="009C0EB4" w:rsidRDefault="009C0EB4" w:rsidP="009C0E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3</w:t>
            </w:r>
            <w:r w:rsidRPr="000A5403">
              <w:rPr>
                <w:bCs/>
              </w:rPr>
              <w:t>.УСЛОВИЯ РЕАЛИЗАЦИИ ПРОГРАММЫ ПРОИЗВОДСТВЕННОЙ ПРАКТИКИ…</w:t>
            </w:r>
          </w:p>
        </w:tc>
        <w:tc>
          <w:tcPr>
            <w:tcW w:w="851" w:type="dxa"/>
          </w:tcPr>
          <w:p w:rsidR="009C0EB4" w:rsidRDefault="009C0EB4" w:rsidP="009C0EB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9C0EB4" w:rsidRPr="009C0EB4" w:rsidRDefault="009C0EB4" w:rsidP="009C0EB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0EB4">
              <w:rPr>
                <w:bCs/>
                <w:sz w:val="28"/>
                <w:szCs w:val="28"/>
              </w:rPr>
              <w:t>15</w:t>
            </w:r>
          </w:p>
        </w:tc>
      </w:tr>
    </w:tbl>
    <w:p w:rsidR="009C0EB4" w:rsidRDefault="009C0EB4" w:rsidP="009C0EB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9C0EB4" w:rsidRDefault="009C0EB4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C0EB4" w:rsidRPr="00F00385" w:rsidRDefault="009C0EB4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3B12" w:rsidRPr="00F00385" w:rsidRDefault="006B3B12" w:rsidP="006B3B1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89"/>
        <w:gridCol w:w="283"/>
      </w:tblGrid>
      <w:tr w:rsidR="006B3B12" w:rsidRPr="000A5403" w:rsidTr="00A03188">
        <w:tc>
          <w:tcPr>
            <w:tcW w:w="9889" w:type="dxa"/>
          </w:tcPr>
          <w:p w:rsidR="006B3B12" w:rsidRPr="000A5403" w:rsidRDefault="006B3B12" w:rsidP="00CB5421">
            <w:pPr>
              <w:spacing w:line="480" w:lineRule="auto"/>
              <w:rPr>
                <w:bCs/>
              </w:rPr>
            </w:pPr>
          </w:p>
        </w:tc>
        <w:tc>
          <w:tcPr>
            <w:tcW w:w="283" w:type="dxa"/>
          </w:tcPr>
          <w:p w:rsidR="006B3B12" w:rsidRPr="000A5403" w:rsidRDefault="006B3B12" w:rsidP="00CB5421">
            <w:pPr>
              <w:spacing w:line="480" w:lineRule="auto"/>
              <w:ind w:left="-392" w:firstLine="392"/>
              <w:rPr>
                <w:bCs/>
              </w:rPr>
            </w:pPr>
          </w:p>
        </w:tc>
      </w:tr>
      <w:tr w:rsidR="006B3B12" w:rsidRPr="000A5403" w:rsidTr="00A03188">
        <w:tc>
          <w:tcPr>
            <w:tcW w:w="9889" w:type="dxa"/>
          </w:tcPr>
          <w:p w:rsidR="006B3B12" w:rsidRPr="000A5403" w:rsidRDefault="006B3B12" w:rsidP="00A03188">
            <w:pPr>
              <w:spacing w:line="480" w:lineRule="auto"/>
              <w:rPr>
                <w:bCs/>
              </w:rPr>
            </w:pPr>
          </w:p>
        </w:tc>
        <w:tc>
          <w:tcPr>
            <w:tcW w:w="283" w:type="dxa"/>
          </w:tcPr>
          <w:p w:rsidR="006B3B12" w:rsidRPr="000A5403" w:rsidRDefault="006B3B12" w:rsidP="00CB5421">
            <w:pPr>
              <w:spacing w:line="480" w:lineRule="auto"/>
              <w:ind w:left="-392" w:firstLine="392"/>
              <w:rPr>
                <w:bCs/>
              </w:rPr>
            </w:pPr>
          </w:p>
        </w:tc>
      </w:tr>
      <w:tr w:rsidR="006B3B12" w:rsidRPr="000A5403" w:rsidTr="00A03188">
        <w:tc>
          <w:tcPr>
            <w:tcW w:w="9889" w:type="dxa"/>
          </w:tcPr>
          <w:p w:rsidR="006B3B12" w:rsidRPr="000A5403" w:rsidRDefault="006B3B12" w:rsidP="00A03188">
            <w:pPr>
              <w:spacing w:line="480" w:lineRule="auto"/>
              <w:rPr>
                <w:bCs/>
              </w:rPr>
            </w:pPr>
          </w:p>
        </w:tc>
        <w:tc>
          <w:tcPr>
            <w:tcW w:w="283" w:type="dxa"/>
          </w:tcPr>
          <w:p w:rsidR="006B3B12" w:rsidRPr="000A5403" w:rsidRDefault="006B3B12" w:rsidP="00CB5421">
            <w:pPr>
              <w:spacing w:line="480" w:lineRule="auto"/>
              <w:ind w:left="-392" w:firstLine="392"/>
              <w:rPr>
                <w:bCs/>
              </w:rPr>
            </w:pPr>
          </w:p>
        </w:tc>
      </w:tr>
      <w:tr w:rsidR="006B3B12" w:rsidRPr="000A5403" w:rsidTr="00A03188">
        <w:tc>
          <w:tcPr>
            <w:tcW w:w="9889" w:type="dxa"/>
          </w:tcPr>
          <w:p w:rsidR="006B3B12" w:rsidRPr="000A5403" w:rsidRDefault="006B3B12" w:rsidP="00A03188">
            <w:pPr>
              <w:spacing w:line="480" w:lineRule="auto"/>
              <w:rPr>
                <w:bCs/>
              </w:rPr>
            </w:pPr>
          </w:p>
        </w:tc>
        <w:tc>
          <w:tcPr>
            <w:tcW w:w="283" w:type="dxa"/>
          </w:tcPr>
          <w:p w:rsidR="006B3B12" w:rsidRPr="000A5403" w:rsidRDefault="006B3B12" w:rsidP="00CB5421">
            <w:pPr>
              <w:spacing w:line="480" w:lineRule="auto"/>
              <w:rPr>
                <w:bCs/>
              </w:rPr>
            </w:pPr>
          </w:p>
        </w:tc>
      </w:tr>
      <w:tr w:rsidR="006B3B12" w:rsidRPr="000A5403" w:rsidTr="00A03188">
        <w:trPr>
          <w:gridAfter w:val="1"/>
          <w:wAfter w:w="283" w:type="dxa"/>
        </w:trPr>
        <w:tc>
          <w:tcPr>
            <w:tcW w:w="9889" w:type="dxa"/>
          </w:tcPr>
          <w:p w:rsidR="006B3B12" w:rsidRPr="000A5403" w:rsidRDefault="006B3B12" w:rsidP="00937FA7">
            <w:pPr>
              <w:spacing w:line="480" w:lineRule="auto"/>
              <w:ind w:right="176"/>
              <w:rPr>
                <w:bCs/>
              </w:rPr>
            </w:pPr>
          </w:p>
        </w:tc>
      </w:tr>
    </w:tbl>
    <w:p w:rsidR="006B3B12" w:rsidRPr="000A5403" w:rsidRDefault="006B3B12" w:rsidP="006B3B12">
      <w:pPr>
        <w:shd w:val="clear" w:color="auto" w:fill="FFFFFF"/>
        <w:spacing w:line="480" w:lineRule="auto"/>
        <w:jc w:val="center"/>
        <w:rPr>
          <w:b/>
          <w:bCs/>
        </w:rPr>
      </w:pPr>
    </w:p>
    <w:p w:rsidR="006B3B12" w:rsidRDefault="006B3B12" w:rsidP="006B3B1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E3428" w:rsidRDefault="006E3428" w:rsidP="006B3B12">
      <w:pPr>
        <w:jc w:val="both"/>
        <w:rPr>
          <w:sz w:val="28"/>
        </w:rPr>
      </w:pPr>
    </w:p>
    <w:p w:rsidR="006E3428" w:rsidRDefault="006E3428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A03188" w:rsidRPr="004D1156" w:rsidRDefault="00A03188" w:rsidP="004D1156">
      <w:pPr>
        <w:jc w:val="center"/>
        <w:rPr>
          <w:b/>
          <w:sz w:val="28"/>
        </w:rPr>
      </w:pPr>
      <w:r w:rsidRPr="004D1156">
        <w:rPr>
          <w:b/>
          <w:sz w:val="28"/>
        </w:rPr>
        <w:lastRenderedPageBreak/>
        <w:t>ПОЯСНИТЕЛЬНАЯ ЗАПИСКА</w:t>
      </w:r>
    </w:p>
    <w:p w:rsidR="00A03188" w:rsidRPr="00A03188" w:rsidRDefault="00A03188" w:rsidP="00A03188">
      <w:pPr>
        <w:jc w:val="both"/>
        <w:rPr>
          <w:sz w:val="28"/>
        </w:rPr>
      </w:pPr>
    </w:p>
    <w:p w:rsidR="004D1156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 xml:space="preserve"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 специальности среднего профессионального образования </w:t>
      </w:r>
      <w:r w:rsidR="004D1156">
        <w:rPr>
          <w:sz w:val="28"/>
        </w:rPr>
        <w:t>40.02.01</w:t>
      </w:r>
      <w:r w:rsidRPr="00A03188">
        <w:rPr>
          <w:sz w:val="28"/>
        </w:rPr>
        <w:t xml:space="preserve"> Право и организация социального обеспечения (утв. приказом Министерства образования и науки РФ от </w:t>
      </w:r>
      <w:r w:rsidR="004D1156" w:rsidRPr="004D1156">
        <w:rPr>
          <w:sz w:val="28"/>
        </w:rPr>
        <w:t>12.05.2014 г. N 508</w:t>
      </w:r>
      <w:r w:rsidRPr="00A03188">
        <w:rPr>
          <w:sz w:val="28"/>
        </w:rPr>
        <w:t xml:space="preserve">), укрупненная группа специальностей </w:t>
      </w:r>
      <w:r w:rsidR="004D1156" w:rsidRPr="004D1156">
        <w:rPr>
          <w:sz w:val="28"/>
        </w:rPr>
        <w:t>40.00.00 Юриспруденция и Учебным планом по данной специальности.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 xml:space="preserve"> Производственная практика представляет собой вид учебных занятий, обеспечивающих практико-ориентированную подготовку обучающихся. 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proofErr w:type="gramStart"/>
      <w:r w:rsidRPr="00A03188">
        <w:rPr>
          <w:sz w:val="28"/>
        </w:rPr>
        <w:t>Целью практики по профилю специальности является формирование у обучающегося общих и профессиональных компетенций, приобретение практического опыта по организационному обеспечению деятельности учреждений социальной защиты населения и органов Пенсионного фонда Российской Федерации.</w:t>
      </w:r>
      <w:proofErr w:type="gramEnd"/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>Общий объем времени на проведение  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 xml:space="preserve">Производственная практика проводится образовательным учреждением в рамках </w:t>
      </w:r>
      <w:r>
        <w:rPr>
          <w:sz w:val="28"/>
        </w:rPr>
        <w:t>ПМ</w:t>
      </w:r>
      <w:r w:rsidRPr="00A03188">
        <w:rPr>
          <w:sz w:val="28"/>
        </w:rPr>
        <w:t xml:space="preserve"> 0</w:t>
      </w:r>
      <w:r>
        <w:rPr>
          <w:sz w:val="28"/>
        </w:rPr>
        <w:t>1</w:t>
      </w:r>
      <w:r w:rsidRPr="00A03188">
        <w:rPr>
          <w:sz w:val="28"/>
        </w:rPr>
        <w:t xml:space="preserve"> Обеспечение реализации прав граждан в сфере пенсионного обеспечения и социальной защиты</w:t>
      </w:r>
      <w:r>
        <w:rPr>
          <w:sz w:val="28"/>
        </w:rPr>
        <w:t xml:space="preserve"> </w:t>
      </w:r>
      <w:r w:rsidRPr="00A03188">
        <w:rPr>
          <w:sz w:val="28"/>
        </w:rPr>
        <w:t xml:space="preserve">и реализуется концентрированно.  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>Практика по профилю специальности проводится в организациях, направление деятельности которых соответствует профилю подготовки обучающихся.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proofErr w:type="gramStart"/>
      <w:r w:rsidRPr="00A03188">
        <w:rPr>
          <w:sz w:val="28"/>
        </w:rPr>
        <w:t xml:space="preserve">Формы отчетности студентов по производственной практике - дневник, результаты работы, выполненной в период практики в соответствии с тематикой заданий практики по ходу работы (отчет, портфолио проектов документов), аттестационный лист, содержащий сведения об уровне освоения обучающимся профессиональных компетенций, а также характеристику на обучающегося по освоению общих  компетенций в период прохождения практики. </w:t>
      </w:r>
      <w:proofErr w:type="gramEnd"/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>Программа производственной практики разработана учебным заведением на основе рабочей программы ПМ 0</w:t>
      </w:r>
      <w:r>
        <w:rPr>
          <w:sz w:val="28"/>
        </w:rPr>
        <w:t>1</w:t>
      </w:r>
      <w:r w:rsidRPr="00A03188">
        <w:rPr>
          <w:sz w:val="28"/>
        </w:rPr>
        <w:t xml:space="preserve">. Обеспечение реализации прав граждан в сфере пенсионного обеспечения и социальной защиты  и </w:t>
      </w:r>
      <w:proofErr w:type="gramStart"/>
      <w:r w:rsidRPr="00A03188">
        <w:rPr>
          <w:sz w:val="28"/>
        </w:rPr>
        <w:t>согласована</w:t>
      </w:r>
      <w:proofErr w:type="gramEnd"/>
      <w:r w:rsidRPr="00A03188">
        <w:rPr>
          <w:sz w:val="28"/>
        </w:rPr>
        <w:t xml:space="preserve"> с организациями, участвующими в проведении практики. 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>При разработке содержания производственной практики по  профессиональному модулю были выделены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 включенные в рабочую программу модуля.</w:t>
      </w:r>
    </w:p>
    <w:p w:rsidR="00A03188" w:rsidRPr="00A03188" w:rsidRDefault="00A03188" w:rsidP="00A03188">
      <w:pPr>
        <w:ind w:firstLine="709"/>
        <w:jc w:val="both"/>
        <w:rPr>
          <w:sz w:val="28"/>
        </w:rPr>
      </w:pPr>
      <w:r w:rsidRPr="00A03188">
        <w:rPr>
          <w:sz w:val="28"/>
        </w:rPr>
        <w:t xml:space="preserve">Формой аттестации по производственной практике является дифференцированный зачет. </w:t>
      </w:r>
    </w:p>
    <w:p w:rsidR="006B3B12" w:rsidRDefault="006B3B12" w:rsidP="006B3B12">
      <w:pPr>
        <w:jc w:val="both"/>
        <w:rPr>
          <w:sz w:val="28"/>
        </w:rPr>
      </w:pPr>
    </w:p>
    <w:p w:rsidR="006B3B12" w:rsidRDefault="006B3B12" w:rsidP="006B3B12">
      <w:pPr>
        <w:jc w:val="both"/>
        <w:rPr>
          <w:sz w:val="28"/>
        </w:rPr>
      </w:pPr>
    </w:p>
    <w:p w:rsidR="006B3B12" w:rsidRPr="000837AD" w:rsidRDefault="006B3B12" w:rsidP="006B3B12">
      <w:pPr>
        <w:pStyle w:val="1"/>
        <w:keepLines w:val="0"/>
        <w:autoSpaceDE w:val="0"/>
        <w:autoSpaceDN w:val="0"/>
        <w:spacing w:before="0"/>
        <w:ind w:left="284" w:right="-568"/>
        <w:jc w:val="center"/>
        <w:rPr>
          <w:rFonts w:ascii="Times New Roman" w:hAnsi="Times New Roman"/>
          <w:color w:val="auto"/>
        </w:rPr>
      </w:pPr>
      <w:bookmarkStart w:id="1" w:name="_Toc260773512"/>
      <w:r w:rsidRPr="000837AD">
        <w:rPr>
          <w:rFonts w:ascii="Times New Roman" w:hAnsi="Times New Roman"/>
          <w:color w:val="auto"/>
        </w:rPr>
        <w:lastRenderedPageBreak/>
        <w:t>1.ПАСПОРТ ПРОГРАММЫ ПРАКТИКИ</w:t>
      </w:r>
    </w:p>
    <w:p w:rsidR="006B3B12" w:rsidRPr="00680530" w:rsidRDefault="006B3B12" w:rsidP="006B3B12">
      <w:pPr>
        <w:spacing w:line="276" w:lineRule="auto"/>
        <w:ind w:right="-568"/>
        <w:rPr>
          <w:b/>
        </w:rPr>
      </w:pPr>
      <w:r w:rsidRPr="00A17727">
        <w:rPr>
          <w:b/>
          <w:sz w:val="28"/>
          <w:szCs w:val="28"/>
        </w:rPr>
        <w:t>1</w:t>
      </w:r>
      <w:r w:rsidRPr="00680530">
        <w:rPr>
          <w:b/>
        </w:rPr>
        <w:t>.1. Область применения программы</w:t>
      </w:r>
    </w:p>
    <w:p w:rsidR="006B3B12" w:rsidRPr="00680530" w:rsidRDefault="006B3B12" w:rsidP="006B3B12">
      <w:pPr>
        <w:spacing w:line="276" w:lineRule="auto"/>
        <w:ind w:right="-141" w:firstLine="737"/>
        <w:jc w:val="both"/>
      </w:pPr>
      <w:proofErr w:type="gramStart"/>
      <w:r w:rsidRPr="00680530">
        <w:t xml:space="preserve">Программа </w:t>
      </w:r>
      <w:r w:rsidR="006E3428">
        <w:t>производственной</w:t>
      </w:r>
      <w:r w:rsidRPr="00680530">
        <w:t xml:space="preserve"> практики (далее  программа практики) – является частью  основной профессиональной образовательной программы в соответствии с ФГОС по специальности СПО </w:t>
      </w:r>
      <w:r w:rsidR="004D1156">
        <w:rPr>
          <w:b/>
        </w:rPr>
        <w:t>40.02.01</w:t>
      </w:r>
      <w:r w:rsidRPr="00680530">
        <w:rPr>
          <w:b/>
        </w:rPr>
        <w:t xml:space="preserve"> Право и организация социального обеспечения</w:t>
      </w:r>
      <w:r w:rsidR="004D1156" w:rsidRPr="004D1156">
        <w:t xml:space="preserve"> (утв. приказом Министерства образования и науки РФ от 12.05.2014 г. N 508)</w:t>
      </w:r>
      <w:r w:rsidR="004D1156">
        <w:t>,</w:t>
      </w:r>
      <w:r w:rsidR="004D1156" w:rsidRPr="004D1156">
        <w:t xml:space="preserve"> укрупненная группа специальностей 40.00.00 Юриспруденция</w:t>
      </w:r>
      <w:r w:rsidR="004D1156">
        <w:t xml:space="preserve"> </w:t>
      </w:r>
      <w:r w:rsidRPr="00680530">
        <w:rPr>
          <w:b/>
        </w:rPr>
        <w:t xml:space="preserve"> </w:t>
      </w:r>
      <w:r w:rsidRPr="00680530">
        <w:t>в части освоения видов профессиональной деятельности (ВПД) специальности и соответствующих профессиональных компетенций (ПК):</w:t>
      </w:r>
      <w:proofErr w:type="gramEnd"/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216"/>
        <w:gridCol w:w="41"/>
      </w:tblGrid>
      <w:tr w:rsidR="006B3B12" w:rsidRPr="00680530" w:rsidTr="006E3428">
        <w:trPr>
          <w:gridAfter w:val="1"/>
          <w:wAfter w:w="21" w:type="pct"/>
          <w:trHeight w:val="619"/>
        </w:trPr>
        <w:tc>
          <w:tcPr>
            <w:tcW w:w="469" w:type="pct"/>
          </w:tcPr>
          <w:p w:rsidR="006E3428" w:rsidRDefault="006E3428" w:rsidP="00CB5421">
            <w:pPr>
              <w:widowControl w:val="0"/>
              <w:suppressAutoHyphens/>
              <w:spacing w:line="276" w:lineRule="auto"/>
              <w:ind w:right="-568"/>
              <w:rPr>
                <w:b/>
              </w:rPr>
            </w:pPr>
            <w:bookmarkStart w:id="2" w:name="OLE_LINK6"/>
            <w:bookmarkStart w:id="3" w:name="OLE_LINK7"/>
          </w:p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568"/>
              <w:rPr>
                <w:b/>
              </w:rPr>
            </w:pPr>
            <w:r w:rsidRPr="00680530">
              <w:rPr>
                <w:b/>
              </w:rPr>
              <w:t>ВПД 1</w:t>
            </w:r>
          </w:p>
        </w:tc>
        <w:tc>
          <w:tcPr>
            <w:tcW w:w="4511" w:type="pct"/>
          </w:tcPr>
          <w:p w:rsidR="006E3428" w:rsidRDefault="006E3428" w:rsidP="00CB5421">
            <w:pPr>
              <w:widowControl w:val="0"/>
              <w:suppressAutoHyphens/>
              <w:spacing w:line="276" w:lineRule="auto"/>
              <w:ind w:right="-568"/>
              <w:rPr>
                <w:b/>
              </w:rPr>
            </w:pPr>
          </w:p>
          <w:p w:rsidR="006E3428" w:rsidRDefault="006B3B12" w:rsidP="00CB5421">
            <w:pPr>
              <w:widowControl w:val="0"/>
              <w:suppressAutoHyphens/>
              <w:spacing w:line="276" w:lineRule="auto"/>
              <w:ind w:right="-568"/>
              <w:rPr>
                <w:b/>
              </w:rPr>
            </w:pPr>
            <w:r w:rsidRPr="00680530">
              <w:rPr>
                <w:b/>
              </w:rPr>
              <w:t xml:space="preserve">Обеспечение реализации прав граждан в сфере пенсионного обеспечения и </w:t>
            </w:r>
          </w:p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568"/>
              <w:rPr>
                <w:b/>
              </w:rPr>
            </w:pPr>
            <w:r w:rsidRPr="00680530">
              <w:rPr>
                <w:b/>
              </w:rPr>
              <w:t>социальной защиты.</w:t>
            </w:r>
          </w:p>
        </w:tc>
      </w:tr>
      <w:tr w:rsidR="006B3B12" w:rsidRPr="00680530" w:rsidTr="006E3428">
        <w:trPr>
          <w:trHeight w:val="905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>ПК 1.1.</w:t>
            </w: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pStyle w:val="af0"/>
              <w:widowControl w:val="0"/>
              <w:spacing w:line="276" w:lineRule="auto"/>
              <w:ind w:left="36" w:right="-141" w:firstLine="0"/>
            </w:pPr>
            <w:r w:rsidRPr="00680530">
              <w:t xml:space="preserve">Осуществлять профессиональное толкование нормативно-правовых актов для реализации прав граждан в сфере пенсионного обеспечения </w:t>
            </w:r>
          </w:p>
          <w:p w:rsidR="006B3B12" w:rsidRPr="00680530" w:rsidRDefault="006B3B12" w:rsidP="00CB5421">
            <w:pPr>
              <w:pStyle w:val="af0"/>
              <w:widowControl w:val="0"/>
              <w:spacing w:line="276" w:lineRule="auto"/>
              <w:ind w:left="36" w:right="-141" w:firstLine="0"/>
            </w:pPr>
            <w:r w:rsidRPr="00680530">
              <w:t>и социальной защиты</w:t>
            </w:r>
          </w:p>
        </w:tc>
      </w:tr>
      <w:tr w:rsidR="006B3B12" w:rsidRPr="00680530" w:rsidTr="006E3428">
        <w:trPr>
          <w:trHeight w:val="619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>ПК 1.2.</w:t>
            </w: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left="36" w:right="-141"/>
            </w:pPr>
            <w:r w:rsidRPr="00680530">
              <w:t>Осуществлять прием граждан по вопросам пенсионного обеспечения и социальной защиты</w:t>
            </w:r>
          </w:p>
        </w:tc>
      </w:tr>
      <w:tr w:rsidR="006B3B12" w:rsidRPr="00680530" w:rsidTr="006E3428">
        <w:trPr>
          <w:trHeight w:val="921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 xml:space="preserve">ПК 1.3. </w:t>
            </w: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left="36" w:right="-141"/>
            </w:pPr>
            <w:r w:rsidRPr="00680530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6B3B12" w:rsidRPr="00680530" w:rsidTr="006E3428">
        <w:trPr>
          <w:trHeight w:val="905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>ПК 1.4. </w:t>
            </w:r>
          </w:p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left="36" w:right="-141"/>
            </w:pPr>
            <w:r w:rsidRPr="00680530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6B3B12" w:rsidRPr="00680530" w:rsidTr="006E3428">
        <w:trPr>
          <w:trHeight w:val="619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>ПК 1.5. </w:t>
            </w:r>
          </w:p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left="36" w:right="-141"/>
            </w:pPr>
            <w:r w:rsidRPr="00680530"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B3B12" w:rsidRPr="00680530" w:rsidTr="006E3428">
        <w:trPr>
          <w:trHeight w:val="603"/>
        </w:trPr>
        <w:tc>
          <w:tcPr>
            <w:tcW w:w="469" w:type="pct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</w:pPr>
            <w:r w:rsidRPr="00680530">
              <w:t>ПК 1.6. </w:t>
            </w:r>
          </w:p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right="-141"/>
              <w:rPr>
                <w:lang w:val="en-US"/>
              </w:rPr>
            </w:pPr>
          </w:p>
        </w:tc>
        <w:tc>
          <w:tcPr>
            <w:tcW w:w="4531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  <w:spacing w:line="276" w:lineRule="auto"/>
              <w:ind w:left="36" w:right="-141"/>
            </w:pPr>
            <w:r w:rsidRPr="00680530"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bookmarkEnd w:id="2"/>
      <w:bookmarkEnd w:id="3"/>
    </w:tbl>
    <w:p w:rsidR="006E3428" w:rsidRDefault="006E3428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6B3B12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  <w:r w:rsidRPr="00680530">
        <w:rPr>
          <w:b/>
        </w:rPr>
        <w:t xml:space="preserve">1.2.Количество часов, отводимое на </w:t>
      </w:r>
      <w:r w:rsidR="004D1156">
        <w:rPr>
          <w:b/>
        </w:rPr>
        <w:t>производственную</w:t>
      </w:r>
      <w:r w:rsidRPr="00680530">
        <w:rPr>
          <w:b/>
        </w:rPr>
        <w:t xml:space="preserve">  практику: </w:t>
      </w:r>
      <w:r w:rsidRPr="00680530">
        <w:rPr>
          <w:b/>
          <w:u w:val="single"/>
        </w:rPr>
        <w:t xml:space="preserve"> 72 </w:t>
      </w:r>
      <w:r w:rsidRPr="00680530">
        <w:rPr>
          <w:b/>
        </w:rPr>
        <w:t xml:space="preserve"> </w:t>
      </w: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4D1156" w:rsidRDefault="004D1156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rPr>
          <w:b/>
        </w:rPr>
      </w:pPr>
    </w:p>
    <w:p w:rsidR="006B3B12" w:rsidRPr="00E224D5" w:rsidRDefault="006B3B12" w:rsidP="006B3B12">
      <w:pPr>
        <w:ind w:right="-568" w:firstLine="709"/>
        <w:rPr>
          <w:b/>
        </w:rPr>
      </w:pPr>
      <w:r w:rsidRPr="00E224D5">
        <w:rPr>
          <w:b/>
        </w:rPr>
        <w:lastRenderedPageBreak/>
        <w:t>2.СТРУКТУРА И  СОДЕРЖАНИЕ ПРОГРАММЫ ПРАКТИКИ</w:t>
      </w:r>
      <w:bookmarkEnd w:id="1"/>
    </w:p>
    <w:p w:rsidR="006B3B12" w:rsidRPr="00C96564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b/>
          <w:sz w:val="28"/>
          <w:szCs w:val="28"/>
        </w:rPr>
      </w:pPr>
    </w:p>
    <w:p w:rsidR="006B3B12" w:rsidRPr="00680530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b/>
          <w:i/>
        </w:rPr>
      </w:pPr>
      <w:r w:rsidRPr="00680530">
        <w:rPr>
          <w:b/>
        </w:rPr>
        <w:t xml:space="preserve">2.1. Объем  и виды практики по специальности: </w:t>
      </w:r>
      <w:r w:rsidRPr="00680530">
        <w:rPr>
          <w:u w:val="single"/>
        </w:rPr>
        <w:t>030912 Право и организация социального обеспечения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84"/>
        <w:gridCol w:w="3082"/>
        <w:gridCol w:w="144"/>
        <w:gridCol w:w="2097"/>
        <w:gridCol w:w="2774"/>
      </w:tblGrid>
      <w:tr w:rsidR="006B3B12" w:rsidRPr="00680530" w:rsidTr="00CB5421">
        <w:trPr>
          <w:trHeight w:val="460"/>
        </w:trPr>
        <w:tc>
          <w:tcPr>
            <w:tcW w:w="2631" w:type="pct"/>
            <w:gridSpan w:val="3"/>
          </w:tcPr>
          <w:p w:rsidR="006B3B12" w:rsidRPr="00680530" w:rsidRDefault="006B3B12" w:rsidP="00CB5421">
            <w:pPr>
              <w:ind w:right="-568"/>
              <w:jc w:val="center"/>
            </w:pPr>
            <w:r w:rsidRPr="00680530">
              <w:rPr>
                <w:b/>
              </w:rPr>
              <w:t>Вид практики</w:t>
            </w:r>
          </w:p>
        </w:tc>
        <w:tc>
          <w:tcPr>
            <w:tcW w:w="1020" w:type="pct"/>
          </w:tcPr>
          <w:p w:rsidR="006B3B12" w:rsidRPr="00680530" w:rsidRDefault="006B3B12" w:rsidP="00CB5421">
            <w:pPr>
              <w:ind w:right="-568"/>
              <w:rPr>
                <w:b/>
                <w:i/>
                <w:iCs/>
              </w:rPr>
            </w:pPr>
            <w:r w:rsidRPr="00680530">
              <w:rPr>
                <w:b/>
                <w:i/>
                <w:iCs/>
              </w:rPr>
              <w:t>Количество</w:t>
            </w:r>
          </w:p>
          <w:p w:rsidR="006B3B12" w:rsidRPr="00680530" w:rsidRDefault="006B3B12" w:rsidP="00CB5421">
            <w:pPr>
              <w:ind w:right="-568"/>
              <w:rPr>
                <w:i/>
                <w:iCs/>
              </w:rPr>
            </w:pPr>
            <w:r w:rsidRPr="00680530">
              <w:rPr>
                <w:b/>
                <w:i/>
                <w:iCs/>
              </w:rPr>
              <w:t xml:space="preserve"> часов</w:t>
            </w:r>
          </w:p>
        </w:tc>
        <w:tc>
          <w:tcPr>
            <w:tcW w:w="1349" w:type="pct"/>
          </w:tcPr>
          <w:p w:rsidR="006B3B12" w:rsidRPr="00680530" w:rsidRDefault="006B3B12" w:rsidP="00CB5421">
            <w:pPr>
              <w:ind w:right="-568"/>
              <w:rPr>
                <w:b/>
                <w:i/>
                <w:iCs/>
              </w:rPr>
            </w:pPr>
            <w:r w:rsidRPr="00680530">
              <w:rPr>
                <w:b/>
                <w:i/>
                <w:iCs/>
              </w:rPr>
              <w:t>Форма проведения</w:t>
            </w:r>
          </w:p>
        </w:tc>
      </w:tr>
      <w:tr w:rsidR="006B3B12" w:rsidRPr="00680530" w:rsidTr="00CB5421">
        <w:trPr>
          <w:trHeight w:val="285"/>
        </w:trPr>
        <w:tc>
          <w:tcPr>
            <w:tcW w:w="2631" w:type="pct"/>
            <w:gridSpan w:val="3"/>
          </w:tcPr>
          <w:p w:rsidR="006B3B12" w:rsidRPr="00680530" w:rsidRDefault="004D1156" w:rsidP="00CB5421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</w:tc>
        <w:tc>
          <w:tcPr>
            <w:tcW w:w="1020" w:type="pct"/>
          </w:tcPr>
          <w:p w:rsidR="006B3B12" w:rsidRPr="00680530" w:rsidRDefault="006B3B12" w:rsidP="00CB5421">
            <w:pPr>
              <w:ind w:right="-568"/>
              <w:jc w:val="center"/>
              <w:rPr>
                <w:b/>
                <w:i/>
                <w:iCs/>
              </w:rPr>
            </w:pPr>
          </w:p>
        </w:tc>
        <w:tc>
          <w:tcPr>
            <w:tcW w:w="1349" w:type="pct"/>
          </w:tcPr>
          <w:p w:rsidR="006B3B12" w:rsidRPr="00680530" w:rsidRDefault="006B3B12" w:rsidP="00CB5421">
            <w:pPr>
              <w:ind w:right="-568"/>
              <w:jc w:val="center"/>
              <w:rPr>
                <w:i/>
                <w:iCs/>
              </w:rPr>
            </w:pPr>
          </w:p>
        </w:tc>
      </w:tr>
      <w:tr w:rsidR="006B3B12" w:rsidRPr="00680530" w:rsidTr="00CB5421">
        <w:trPr>
          <w:trHeight w:val="368"/>
        </w:trPr>
        <w:tc>
          <w:tcPr>
            <w:tcW w:w="1062" w:type="pct"/>
          </w:tcPr>
          <w:p w:rsidR="006B3B12" w:rsidRPr="00680530" w:rsidRDefault="006B3B12" w:rsidP="00CB5421">
            <w:pPr>
              <w:ind w:right="-568"/>
            </w:pPr>
            <w:bookmarkStart w:id="4" w:name="_Hlk309293740"/>
            <w:bookmarkStart w:id="5" w:name="_Hlk308276320"/>
            <w:r w:rsidRPr="00680530">
              <w:t>Модуль  ПМ 01</w:t>
            </w:r>
          </w:p>
        </w:tc>
        <w:tc>
          <w:tcPr>
            <w:tcW w:w="1569" w:type="pct"/>
            <w:gridSpan w:val="2"/>
          </w:tcPr>
          <w:p w:rsidR="006B3B12" w:rsidRPr="00680530" w:rsidRDefault="004D1156" w:rsidP="00CB5421">
            <w:pPr>
              <w:ind w:right="-568"/>
              <w:rPr>
                <w:i/>
              </w:rPr>
            </w:pPr>
            <w:r w:rsidRPr="004D1156">
              <w:rPr>
                <w:i/>
              </w:rPr>
              <w:t>По профилю специальности</w:t>
            </w:r>
          </w:p>
        </w:tc>
        <w:tc>
          <w:tcPr>
            <w:tcW w:w="1020" w:type="pct"/>
          </w:tcPr>
          <w:p w:rsidR="006B3B12" w:rsidRPr="00680530" w:rsidRDefault="006B3B12" w:rsidP="00CB5421">
            <w:pPr>
              <w:ind w:right="-568"/>
              <w:rPr>
                <w:iCs/>
              </w:rPr>
            </w:pPr>
            <w:r w:rsidRPr="00680530">
              <w:rPr>
                <w:iCs/>
              </w:rPr>
              <w:t xml:space="preserve">        72</w:t>
            </w:r>
          </w:p>
        </w:tc>
        <w:tc>
          <w:tcPr>
            <w:tcW w:w="1349" w:type="pct"/>
          </w:tcPr>
          <w:p w:rsidR="006B3B12" w:rsidRPr="00680530" w:rsidRDefault="006B3B12" w:rsidP="00CB5421">
            <w:pPr>
              <w:ind w:right="-568"/>
              <w:rPr>
                <w:i/>
                <w:iCs/>
                <w:lang w:val="en-US"/>
              </w:rPr>
            </w:pPr>
            <w:bookmarkStart w:id="6" w:name="OLE_LINK4"/>
            <w:bookmarkStart w:id="7" w:name="OLE_LINK5"/>
            <w:bookmarkStart w:id="8" w:name="OLE_LINK3"/>
            <w:r w:rsidRPr="00680530">
              <w:rPr>
                <w:i/>
                <w:iCs/>
              </w:rPr>
              <w:t xml:space="preserve">Концентрированная </w:t>
            </w:r>
            <w:bookmarkEnd w:id="6"/>
            <w:bookmarkEnd w:id="7"/>
            <w:bookmarkEnd w:id="8"/>
          </w:p>
        </w:tc>
      </w:tr>
      <w:tr w:rsidR="006B3B12" w:rsidRPr="00680530" w:rsidTr="00CB5421">
        <w:trPr>
          <w:trHeight w:val="285"/>
        </w:trPr>
        <w:tc>
          <w:tcPr>
            <w:tcW w:w="5000" w:type="pct"/>
            <w:gridSpan w:val="5"/>
          </w:tcPr>
          <w:p w:rsidR="006B3B12" w:rsidRPr="00680530" w:rsidRDefault="00907103" w:rsidP="00CB5421">
            <w:pPr>
              <w:spacing w:before="120" w:after="120"/>
              <w:ind w:right="-568"/>
              <w:jc w:val="center"/>
              <w:rPr>
                <w:i/>
                <w:iCs/>
              </w:rPr>
            </w:pPr>
            <w:bookmarkStart w:id="9" w:name="OLE_LINK9"/>
            <w:bookmarkStart w:id="10" w:name="OLE_LINK10"/>
            <w:bookmarkStart w:id="11" w:name="OLE_LINK42"/>
            <w:bookmarkEnd w:id="4"/>
            <w:bookmarkEnd w:id="5"/>
            <w:r>
              <w:rPr>
                <w:i/>
                <w:iCs/>
              </w:rPr>
              <w:t>Форма промежуточной аттестации</w:t>
            </w:r>
            <w:r w:rsidR="006B3B12" w:rsidRPr="00680530">
              <w:rPr>
                <w:i/>
                <w:iCs/>
              </w:rPr>
              <w:t>: зачет</w:t>
            </w:r>
            <w:bookmarkEnd w:id="9"/>
            <w:bookmarkEnd w:id="10"/>
            <w:bookmarkEnd w:id="11"/>
          </w:p>
        </w:tc>
      </w:tr>
      <w:tr w:rsidR="006B3B12" w:rsidRPr="00680530" w:rsidTr="00CB5421">
        <w:tc>
          <w:tcPr>
            <w:tcW w:w="2561" w:type="pct"/>
            <w:gridSpan w:val="2"/>
          </w:tcPr>
          <w:p w:rsidR="006B3B12" w:rsidRPr="00680530" w:rsidRDefault="006B3B12" w:rsidP="00CB5421">
            <w:pPr>
              <w:ind w:right="-568"/>
              <w:rPr>
                <w:b/>
              </w:rPr>
            </w:pPr>
            <w:r w:rsidRPr="00680530">
              <w:rPr>
                <w:b/>
              </w:rPr>
              <w:t>Итого</w:t>
            </w:r>
          </w:p>
        </w:tc>
        <w:tc>
          <w:tcPr>
            <w:tcW w:w="1090" w:type="pct"/>
            <w:gridSpan w:val="2"/>
          </w:tcPr>
          <w:p w:rsidR="006B3B12" w:rsidRPr="00680530" w:rsidRDefault="006B3B12" w:rsidP="00CB5421">
            <w:pPr>
              <w:ind w:right="-568"/>
              <w:jc w:val="center"/>
              <w:rPr>
                <w:i/>
                <w:iCs/>
              </w:rPr>
            </w:pPr>
            <w:r w:rsidRPr="00680530">
              <w:rPr>
                <w:b/>
                <w:i/>
                <w:iCs/>
              </w:rPr>
              <w:t>72</w:t>
            </w:r>
          </w:p>
        </w:tc>
        <w:tc>
          <w:tcPr>
            <w:tcW w:w="1349" w:type="pct"/>
          </w:tcPr>
          <w:p w:rsidR="006B3B12" w:rsidRPr="00680530" w:rsidRDefault="006B3B12" w:rsidP="00CB5421">
            <w:pPr>
              <w:ind w:right="-568"/>
              <w:jc w:val="center"/>
              <w:rPr>
                <w:i/>
                <w:iCs/>
              </w:rPr>
            </w:pPr>
          </w:p>
        </w:tc>
      </w:tr>
    </w:tbl>
    <w:p w:rsidR="006B3B12" w:rsidRPr="00680530" w:rsidRDefault="006B3B12" w:rsidP="006B3B12">
      <w:pPr>
        <w:ind w:right="-568"/>
        <w:jc w:val="both"/>
        <w:rPr>
          <w:i/>
        </w:rPr>
        <w:sectPr w:rsidR="006B3B12" w:rsidRPr="00680530" w:rsidSect="00CB5421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6B3B12" w:rsidRPr="00680530" w:rsidRDefault="006B3B12" w:rsidP="006B3B12">
      <w:pPr>
        <w:ind w:right="-568"/>
        <w:rPr>
          <w:b/>
        </w:rPr>
      </w:pPr>
    </w:p>
    <w:p w:rsidR="006B3B12" w:rsidRPr="00680530" w:rsidRDefault="006B3B12" w:rsidP="006B3B12">
      <w:pPr>
        <w:ind w:right="-568" w:firstLine="709"/>
        <w:jc w:val="both"/>
        <w:rPr>
          <w:b/>
        </w:rPr>
      </w:pPr>
      <w:r w:rsidRPr="00680530">
        <w:rPr>
          <w:b/>
        </w:rPr>
        <w:t>2.2. Содержание практики</w:t>
      </w:r>
    </w:p>
    <w:p w:rsidR="006B3B12" w:rsidRPr="00680530" w:rsidRDefault="006B3B12" w:rsidP="006B3B12">
      <w:pPr>
        <w:ind w:firstLine="709"/>
        <w:jc w:val="both"/>
        <w:rPr>
          <w:b/>
        </w:rPr>
      </w:pPr>
      <w:r w:rsidRPr="00680530">
        <w:rPr>
          <w:b/>
        </w:rPr>
        <w:t>2.2.1.Содержание учебной практики по профессиональному модулю ПМ.01 Обеспечение реализации прав граждан в сфере пенсионного обеспечения и социальной защиты</w:t>
      </w:r>
    </w:p>
    <w:p w:rsidR="006B3B12" w:rsidRPr="00680530" w:rsidRDefault="006B3B12" w:rsidP="006B3B12">
      <w:pPr>
        <w:ind w:right="-568" w:firstLine="709"/>
        <w:jc w:val="both"/>
        <w:rPr>
          <w:b/>
        </w:rPr>
      </w:pPr>
      <w:bookmarkStart w:id="12" w:name="OLE_LINK30"/>
      <w:bookmarkStart w:id="13" w:name="OLE_LINK31"/>
      <w:r w:rsidRPr="00680530">
        <w:rPr>
          <w:b/>
          <w:u w:val="single"/>
        </w:rPr>
        <w:t xml:space="preserve">Цели и задачи </w:t>
      </w:r>
      <w:r w:rsidR="004D1156">
        <w:rPr>
          <w:b/>
          <w:u w:val="single"/>
        </w:rPr>
        <w:t>производственной</w:t>
      </w:r>
      <w:r w:rsidRPr="00680530">
        <w:rPr>
          <w:b/>
          <w:u w:val="single"/>
        </w:rPr>
        <w:t xml:space="preserve"> практики</w:t>
      </w:r>
      <w:r w:rsidRPr="00680530">
        <w:rPr>
          <w:b/>
        </w:rPr>
        <w:t>.</w:t>
      </w:r>
    </w:p>
    <w:p w:rsidR="006B3B12" w:rsidRPr="00680530" w:rsidRDefault="006B3B12" w:rsidP="006B3B12">
      <w:pPr>
        <w:ind w:firstLine="709"/>
        <w:jc w:val="both"/>
      </w:pPr>
      <w:r w:rsidRPr="00680530">
        <w:t>С целью овладения указанным видом профессиональной деятельности и следующими профессиональными компетенциями:</w:t>
      </w:r>
    </w:p>
    <w:tbl>
      <w:tblPr>
        <w:tblW w:w="4873" w:type="pct"/>
        <w:tblInd w:w="250" w:type="dxa"/>
        <w:tblLook w:val="01E0" w:firstRow="1" w:lastRow="1" w:firstColumn="1" w:lastColumn="1" w:noHBand="0" w:noVBand="0"/>
      </w:tblPr>
      <w:tblGrid>
        <w:gridCol w:w="124"/>
        <w:gridCol w:w="1026"/>
        <w:gridCol w:w="9007"/>
      </w:tblGrid>
      <w:tr w:rsidR="006B3B12" w:rsidRPr="00680530" w:rsidTr="00CB5421">
        <w:tc>
          <w:tcPr>
            <w:tcW w:w="566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ПК 1.1.</w:t>
            </w:r>
          </w:p>
        </w:tc>
        <w:tc>
          <w:tcPr>
            <w:tcW w:w="4434" w:type="pct"/>
          </w:tcPr>
          <w:p w:rsidR="006B3B12" w:rsidRPr="00680530" w:rsidRDefault="006B3B12" w:rsidP="00CB5421">
            <w:pPr>
              <w:pStyle w:val="af0"/>
              <w:widowControl w:val="0"/>
              <w:ind w:left="0" w:firstLine="0"/>
            </w:pPr>
            <w:r w:rsidRPr="00680530">
              <w:t>Осуществлять профессиональное толкование нормативно-правовых актов для реализации прав граждан в сфере пенсионного обеспечения и социальной защиты</w:t>
            </w:r>
          </w:p>
        </w:tc>
      </w:tr>
      <w:tr w:rsidR="006B3B12" w:rsidRPr="00680530" w:rsidTr="00CB5421">
        <w:tc>
          <w:tcPr>
            <w:tcW w:w="566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ПК 1.2.</w:t>
            </w:r>
          </w:p>
        </w:tc>
        <w:tc>
          <w:tcPr>
            <w:tcW w:w="4434" w:type="pct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Осуществлять прием граждан по вопросам пенсионного обеспечения и социальной защиты</w:t>
            </w:r>
          </w:p>
        </w:tc>
      </w:tr>
      <w:tr w:rsidR="006B3B12" w:rsidRPr="00680530" w:rsidTr="00CB5421">
        <w:trPr>
          <w:gridBefore w:val="1"/>
          <w:wBefore w:w="61" w:type="pct"/>
        </w:trPr>
        <w:tc>
          <w:tcPr>
            <w:tcW w:w="505" w:type="pct"/>
          </w:tcPr>
          <w:p w:rsidR="006B3B12" w:rsidRPr="00680530" w:rsidRDefault="006B3B12" w:rsidP="00CB5421">
            <w:pPr>
              <w:widowControl w:val="0"/>
              <w:suppressAutoHyphens/>
              <w:ind w:hanging="83"/>
            </w:pPr>
            <w:r w:rsidRPr="00680530">
              <w:t xml:space="preserve">ПК 1.3. </w:t>
            </w:r>
          </w:p>
        </w:tc>
        <w:tc>
          <w:tcPr>
            <w:tcW w:w="4434" w:type="pct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6B3B12" w:rsidRPr="00680530" w:rsidTr="00CB5421">
        <w:tc>
          <w:tcPr>
            <w:tcW w:w="566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ПК 1.4. </w:t>
            </w:r>
          </w:p>
          <w:p w:rsidR="006B3B12" w:rsidRPr="00680530" w:rsidRDefault="006B3B12" w:rsidP="00CB5421">
            <w:pPr>
              <w:widowControl w:val="0"/>
              <w:suppressAutoHyphens/>
            </w:pPr>
          </w:p>
        </w:tc>
        <w:tc>
          <w:tcPr>
            <w:tcW w:w="4434" w:type="pct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6B3B12" w:rsidRPr="00680530" w:rsidTr="00CB5421">
        <w:tc>
          <w:tcPr>
            <w:tcW w:w="566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ПК 1.5. </w:t>
            </w:r>
          </w:p>
          <w:p w:rsidR="006B3B12" w:rsidRPr="00680530" w:rsidRDefault="006B3B12" w:rsidP="00CB5421">
            <w:pPr>
              <w:widowControl w:val="0"/>
              <w:suppressAutoHyphens/>
            </w:pPr>
          </w:p>
        </w:tc>
        <w:tc>
          <w:tcPr>
            <w:tcW w:w="4434" w:type="pct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B3B12" w:rsidRPr="00680530" w:rsidTr="00CB5421">
        <w:tc>
          <w:tcPr>
            <w:tcW w:w="566" w:type="pct"/>
            <w:gridSpan w:val="2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ПК 1.6. </w:t>
            </w:r>
          </w:p>
          <w:p w:rsidR="006B3B12" w:rsidRPr="00680530" w:rsidRDefault="006B3B12" w:rsidP="00CB5421">
            <w:pPr>
              <w:widowControl w:val="0"/>
              <w:suppressAutoHyphens/>
              <w:rPr>
                <w:lang w:val="en-US"/>
              </w:rPr>
            </w:pPr>
          </w:p>
        </w:tc>
        <w:tc>
          <w:tcPr>
            <w:tcW w:w="4434" w:type="pct"/>
          </w:tcPr>
          <w:p w:rsidR="006B3B12" w:rsidRPr="00680530" w:rsidRDefault="006B3B12" w:rsidP="00CB5421">
            <w:pPr>
              <w:widowControl w:val="0"/>
              <w:suppressAutoHyphens/>
            </w:pPr>
            <w:r w:rsidRPr="00680530"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</w:tbl>
    <w:p w:rsidR="006B3B12" w:rsidRPr="00680530" w:rsidRDefault="006B3B12" w:rsidP="006B3B12">
      <w:pPr>
        <w:tabs>
          <w:tab w:val="left" w:pos="284"/>
          <w:tab w:val="left" w:pos="1134"/>
        </w:tabs>
        <w:ind w:firstLine="709"/>
        <w:contextualSpacing/>
        <w:jc w:val="both"/>
      </w:pPr>
      <w:r w:rsidRPr="00680530">
        <w:t>обучающийся  должен:</w:t>
      </w:r>
    </w:p>
    <w:bookmarkEnd w:id="12"/>
    <w:bookmarkEnd w:id="13"/>
    <w:p w:rsidR="006B3B12" w:rsidRPr="00680530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680530">
        <w:rPr>
          <w:b/>
        </w:rPr>
        <w:t>иметь практический опыт: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анализа действующего законодательства в области пенсионного обеспечения и социальной защиты;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приема граждан по вопросам пенсионного обеспечения и социальной защиты;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формирования пенсионных и личных дел получателей пенсий и пособий, других социальных выплат и их хранения;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lastRenderedPageBreak/>
        <w:t>определения права на предоставление услуг и мер социальной поддержки отдельным категориям граждан;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общения с лицами пожилого возраста и инвалидами;</w:t>
      </w:r>
    </w:p>
    <w:p w:rsidR="006B3B12" w:rsidRPr="00680530" w:rsidRDefault="006B3B12" w:rsidP="006B3B12">
      <w:pPr>
        <w:numPr>
          <w:ilvl w:val="0"/>
          <w:numId w:val="15"/>
        </w:numPr>
        <w:ind w:left="709" w:hanging="283"/>
        <w:contextualSpacing/>
        <w:jc w:val="both"/>
      </w:pPr>
      <w:r w:rsidRPr="00680530">
        <w:t>публичного выступления и речевой аргументации позиции;</w:t>
      </w:r>
    </w:p>
    <w:p w:rsidR="006B3B12" w:rsidRPr="00680530" w:rsidRDefault="006B3B12" w:rsidP="006B3B12">
      <w:pPr>
        <w:contextualSpacing/>
        <w:jc w:val="both"/>
        <w:rPr>
          <w:b/>
        </w:rPr>
      </w:pPr>
      <w:r w:rsidRPr="00680530">
        <w:rPr>
          <w:b/>
        </w:rPr>
        <w:t>уметь: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разъяснять порядок получения недостающих документов и сроки их предоставления;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определять право, размер и сроки назначения пенсий, пособий, компенсаций, ежемесячных денежных выплат, материнского (семейного) капитала с использованием информационных справочно-правовых систем;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формировать пенсионные дела, дела получателей пособий, ежемесячных денежных выплат, материнского (семейного) капитала и других социальных выплат;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пользоваться компьютерными программами назначения и выплаты пенсий, пособий и других социальных выплат;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консультировать граждан и представителей юридических лиц по вопросам пенсионного обеспечения и социальной защиты, используя информационные  справочно-правовые системы;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осуществлять оценку пенсионных прав застрахованных лиц, в том числе с учетом специального трудового стажа;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использовать периодические и специальные издания, справочную литературу в профессиональной деятельности;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информировать граждан и должностных  лиц об изменениях в  области пенсионного обеспечения и социальной защиты населения;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оказывать консультационную помощь гражданам по вопросам медико-социальной экспертизы;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объяснять сущность психических процессов и их  изменений у инвалидов и лиц пожилого возраста;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правильно организовать психологический конта</w:t>
      </w:r>
      <w:proofErr w:type="gramStart"/>
      <w:r w:rsidRPr="00680530">
        <w:t>кт с кл</w:t>
      </w:r>
      <w:proofErr w:type="gramEnd"/>
      <w:r w:rsidRPr="00680530">
        <w:t>иентами (потребителями услуг);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lastRenderedPageBreak/>
        <w:t>давать психологическую характеристику личности, применять приемы делового общения и правила культуры поведения;</w:t>
      </w:r>
    </w:p>
    <w:p w:rsidR="006B3B12" w:rsidRPr="00680530" w:rsidRDefault="006B3B12" w:rsidP="006B3B12">
      <w:pPr>
        <w:numPr>
          <w:ilvl w:val="0"/>
          <w:numId w:val="16"/>
        </w:numPr>
        <w:ind w:left="709" w:hanging="283"/>
        <w:contextualSpacing/>
        <w:jc w:val="both"/>
      </w:pPr>
      <w:r w:rsidRPr="00680530">
        <w:t>следовать этическим правилам, нормам и принципам в профессиональной деятельности;</w:t>
      </w:r>
    </w:p>
    <w:p w:rsidR="006B3B12" w:rsidRPr="00680530" w:rsidRDefault="006B3B12" w:rsidP="006B3B12">
      <w:pPr>
        <w:contextualSpacing/>
        <w:jc w:val="both"/>
        <w:rPr>
          <w:b/>
        </w:rPr>
      </w:pPr>
    </w:p>
    <w:p w:rsidR="006B3B12" w:rsidRPr="00680530" w:rsidRDefault="006B3B12" w:rsidP="006B3B12">
      <w:pPr>
        <w:contextualSpacing/>
        <w:jc w:val="both"/>
        <w:rPr>
          <w:b/>
          <w:i/>
        </w:rPr>
      </w:pPr>
      <w:r w:rsidRPr="00680530">
        <w:rPr>
          <w:b/>
        </w:rPr>
        <w:t>знать: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понятия и виды трудовых пенсий, пенсий по государственному пенсионному обеспечению, пособий, 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правовое регулирование в области медико-социальной экспертизы;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основные понятия и категории медико-социальной экспертизы;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основные функции учреждений государственной службы медико-социальной экспертизы;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юридическое значение экспертных заключений медико-социальной экспертизы;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структуру трудовых пенсий;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понятие и виды социального обслуживания и помощи, нуждающимся гражданам;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государственные стандарты социального обслуживания;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порядок предоставления социальных услуг и других социальных выплат;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компьютерные программы по назначению пенсий, пособий, рассмотрению устных и письменных обращений граждан;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основные понятия общей психологии, сущность психических процессов;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основы психологии личности;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современные представления о личности, ее структуре и возрастных изменениях;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особенности психологии инвалидов и лиц пожилого возраста;</w:t>
      </w:r>
    </w:p>
    <w:p w:rsidR="006B3B12" w:rsidRPr="00680530" w:rsidRDefault="006B3B12" w:rsidP="006B3B12">
      <w:pPr>
        <w:numPr>
          <w:ilvl w:val="0"/>
          <w:numId w:val="17"/>
        </w:numPr>
        <w:contextualSpacing/>
        <w:jc w:val="both"/>
      </w:pPr>
      <w:r w:rsidRPr="00680530">
        <w:t>основные правила профессиональной этики и приемы делового общения в коллективе.</w:t>
      </w:r>
    </w:p>
    <w:p w:rsidR="006B3B12" w:rsidRPr="00680530" w:rsidRDefault="006B3B12" w:rsidP="006B3B12">
      <w:pPr>
        <w:tabs>
          <w:tab w:val="left" w:pos="284"/>
          <w:tab w:val="left" w:pos="993"/>
        </w:tabs>
        <w:contextualSpacing/>
        <w:jc w:val="both"/>
        <w:rPr>
          <w:b/>
        </w:rPr>
      </w:pPr>
    </w:p>
    <w:p w:rsidR="006B3B12" w:rsidRPr="00680530" w:rsidRDefault="006B3B12" w:rsidP="006B3B12">
      <w:pPr>
        <w:jc w:val="center"/>
        <w:rPr>
          <w:b/>
        </w:rPr>
      </w:pPr>
    </w:p>
    <w:p w:rsidR="006B3B12" w:rsidRPr="00680530" w:rsidRDefault="006B3B12" w:rsidP="006B3B12">
      <w:pPr>
        <w:ind w:right="-568"/>
        <w:jc w:val="center"/>
        <w:rPr>
          <w:b/>
        </w:rPr>
      </w:pPr>
    </w:p>
    <w:p w:rsidR="006B3B12" w:rsidRPr="00680530" w:rsidRDefault="006B3B12" w:rsidP="006B3B12">
      <w:pPr>
        <w:ind w:right="-568"/>
        <w:jc w:val="center"/>
        <w:rPr>
          <w:b/>
        </w:rPr>
      </w:pPr>
    </w:p>
    <w:p w:rsidR="006B3B12" w:rsidRPr="00680530" w:rsidRDefault="006B3B12" w:rsidP="006B3B12">
      <w:pPr>
        <w:ind w:right="-568"/>
        <w:jc w:val="center"/>
        <w:rPr>
          <w:b/>
        </w:rPr>
      </w:pPr>
    </w:p>
    <w:p w:rsidR="006B3B12" w:rsidRDefault="006B3B12" w:rsidP="006B3B12">
      <w:pPr>
        <w:ind w:right="-568"/>
        <w:jc w:val="center"/>
        <w:rPr>
          <w:b/>
          <w:sz w:val="28"/>
          <w:szCs w:val="28"/>
        </w:rPr>
      </w:pPr>
    </w:p>
    <w:p w:rsidR="006B3B12" w:rsidRDefault="006B3B12" w:rsidP="006B3B12">
      <w:pPr>
        <w:ind w:right="-568"/>
        <w:jc w:val="center"/>
        <w:rPr>
          <w:b/>
          <w:sz w:val="28"/>
          <w:szCs w:val="28"/>
        </w:rPr>
        <w:sectPr w:rsidR="006B3B12" w:rsidSect="00CB5421">
          <w:type w:val="continuous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209" w:tblpY="621"/>
        <w:tblOverlap w:val="never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5"/>
        <w:gridCol w:w="10422"/>
        <w:gridCol w:w="778"/>
      </w:tblGrid>
      <w:tr w:rsidR="000A5403" w:rsidRPr="005D724B" w:rsidTr="000A5403">
        <w:tc>
          <w:tcPr>
            <w:tcW w:w="1300" w:type="pct"/>
          </w:tcPr>
          <w:p w:rsidR="000A5403" w:rsidRPr="004E40DE" w:rsidRDefault="000A5403" w:rsidP="00F34AD6">
            <w:pPr>
              <w:contextualSpacing/>
              <w:rPr>
                <w:b/>
              </w:rPr>
            </w:pPr>
            <w:bookmarkStart w:id="14" w:name="OLE_LINK23"/>
            <w:bookmarkStart w:id="15" w:name="OLE_LINK24"/>
            <w:r w:rsidRPr="004E40DE">
              <w:rPr>
                <w:b/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3443" w:type="pct"/>
          </w:tcPr>
          <w:p w:rsidR="000A5403" w:rsidRPr="004E40DE" w:rsidRDefault="000A5403" w:rsidP="00F34AD6">
            <w:pPr>
              <w:contextualSpacing/>
              <w:jc w:val="center"/>
              <w:rPr>
                <w:b/>
              </w:rPr>
            </w:pPr>
            <w:r w:rsidRPr="004E40DE">
              <w:rPr>
                <w:b/>
                <w:sz w:val="22"/>
                <w:szCs w:val="22"/>
              </w:rPr>
              <w:t>Тематика заданий практики по виду работы</w:t>
            </w:r>
          </w:p>
        </w:tc>
        <w:tc>
          <w:tcPr>
            <w:tcW w:w="257" w:type="pct"/>
          </w:tcPr>
          <w:p w:rsidR="000A5403" w:rsidRPr="004E40DE" w:rsidRDefault="000A5403" w:rsidP="00F34AD6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0A5403" w:rsidRPr="005D724B" w:rsidTr="000A5403">
        <w:trPr>
          <w:trHeight w:val="985"/>
        </w:trPr>
        <w:tc>
          <w:tcPr>
            <w:tcW w:w="1300" w:type="pct"/>
          </w:tcPr>
          <w:p w:rsidR="000A5403" w:rsidRPr="000A5403" w:rsidRDefault="000A5403" w:rsidP="000A5403">
            <w:r w:rsidRPr="000A5403">
              <w:rPr>
                <w:sz w:val="22"/>
                <w:szCs w:val="22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3443" w:type="pct"/>
          </w:tcPr>
          <w:p w:rsidR="000A5403" w:rsidRPr="005D724B" w:rsidRDefault="000A5403" w:rsidP="000A5403">
            <w:r w:rsidRPr="005D724B">
              <w:rPr>
                <w:sz w:val="22"/>
                <w:szCs w:val="22"/>
              </w:rPr>
              <w:t xml:space="preserve">- Определение места отдела в структуре учреждения: </w:t>
            </w:r>
          </w:p>
          <w:p w:rsidR="000A5403" w:rsidRPr="005D724B" w:rsidRDefault="000A5403" w:rsidP="000A5403">
            <w:r w:rsidRPr="005D724B">
              <w:rPr>
                <w:sz w:val="22"/>
                <w:szCs w:val="22"/>
              </w:rPr>
              <w:t xml:space="preserve">-изучение задач деятельности отдела. </w:t>
            </w:r>
          </w:p>
          <w:p w:rsidR="000A5403" w:rsidRPr="005D724B" w:rsidRDefault="000A5403" w:rsidP="000A5403">
            <w:r w:rsidRPr="005D724B">
              <w:rPr>
                <w:sz w:val="22"/>
                <w:szCs w:val="22"/>
              </w:rPr>
              <w:t>-изучение должностных инструкций начальника отдела, главного и ведущего специалиста</w:t>
            </w:r>
          </w:p>
          <w:p w:rsidR="000A5403" w:rsidRPr="005D724B" w:rsidRDefault="000A5403" w:rsidP="000A5403">
            <w:r w:rsidRPr="005D724B">
              <w:rPr>
                <w:sz w:val="22"/>
                <w:szCs w:val="22"/>
              </w:rPr>
              <w:t>-анализ планирования работы отдела (комплексный план, запланированные действия за отчетный период)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A5403" w:rsidRPr="005D724B" w:rsidTr="000A5403">
        <w:trPr>
          <w:trHeight w:val="1269"/>
        </w:trPr>
        <w:tc>
          <w:tcPr>
            <w:tcW w:w="1300" w:type="pct"/>
          </w:tcPr>
          <w:p w:rsidR="000A5403" w:rsidRPr="000A5403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403">
              <w:rPr>
                <w:rFonts w:ascii="Times New Roman" w:eastAsia="Calibri" w:hAnsi="Times New Roman"/>
                <w:bCs/>
              </w:rPr>
              <w:t>2.Анализ действующего законодательства в области социального обеспечения</w:t>
            </w:r>
            <w:r w:rsidRPr="000A5403">
              <w:t xml:space="preserve"> </w:t>
            </w:r>
            <w:r w:rsidRPr="000A5403">
              <w:rPr>
                <w:rFonts w:ascii="Times New Roman" w:eastAsia="Calibri" w:hAnsi="Times New Roman"/>
                <w:bCs/>
              </w:rPr>
              <w:t xml:space="preserve">и социального обслуживания </w:t>
            </w:r>
          </w:p>
        </w:tc>
        <w:tc>
          <w:tcPr>
            <w:tcW w:w="3443" w:type="pct"/>
          </w:tcPr>
          <w:p w:rsidR="000A5403" w:rsidRPr="005D724B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724B">
              <w:rPr>
                <w:rFonts w:ascii="Times New Roman" w:hAnsi="Times New Roman"/>
              </w:rPr>
              <w:t>-</w:t>
            </w:r>
            <w:r w:rsidRPr="005D724B">
              <w:rPr>
                <w:rFonts w:ascii="Times New Roman" w:eastAsia="Calibri" w:hAnsi="Times New Roman"/>
                <w:bCs/>
              </w:rPr>
              <w:t xml:space="preserve"> </w:t>
            </w:r>
            <w:r w:rsidRPr="005D724B">
              <w:rPr>
                <w:rFonts w:ascii="Times New Roman" w:hAnsi="Times New Roman"/>
              </w:rPr>
              <w:t>Анализ основных 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производственной практики с использованием информационно-правовых систем:</w:t>
            </w:r>
          </w:p>
          <w:p w:rsidR="000A5403" w:rsidRPr="005D724B" w:rsidRDefault="000A5403" w:rsidP="000A5403">
            <w:pPr>
              <w:tabs>
                <w:tab w:val="left" w:pos="0"/>
              </w:tabs>
            </w:pPr>
            <w:r w:rsidRPr="005D724B">
              <w:rPr>
                <w:sz w:val="22"/>
                <w:szCs w:val="22"/>
              </w:rPr>
              <w:t>- анализ федерального законодательства,</w:t>
            </w:r>
          </w:p>
          <w:p w:rsidR="000A5403" w:rsidRPr="005D724B" w:rsidRDefault="000A5403" w:rsidP="000A5403">
            <w:r w:rsidRPr="005D724B">
              <w:rPr>
                <w:sz w:val="22"/>
                <w:szCs w:val="22"/>
              </w:rPr>
              <w:t>-анализ законодательства Ростовской области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A5403" w:rsidRPr="005D724B" w:rsidTr="000A5403">
        <w:trPr>
          <w:trHeight w:val="1269"/>
        </w:trPr>
        <w:tc>
          <w:tcPr>
            <w:tcW w:w="1300" w:type="pct"/>
          </w:tcPr>
          <w:p w:rsidR="000A5403" w:rsidRPr="000A5403" w:rsidRDefault="000A5403" w:rsidP="000A540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spacing w:after="0" w:line="240" w:lineRule="auto"/>
              <w:ind w:left="0" w:hanging="106"/>
              <w:rPr>
                <w:rFonts w:ascii="Times New Roman" w:eastAsia="BatangChe" w:hAnsi="Times New Roman"/>
              </w:rPr>
            </w:pPr>
            <w:r w:rsidRPr="000A5403">
              <w:rPr>
                <w:rFonts w:ascii="Times New Roman" w:eastAsia="Calibri" w:hAnsi="Times New Roman"/>
                <w:bCs/>
              </w:rPr>
              <w:t>Анализ организации работы с обращениями граждан</w:t>
            </w:r>
            <w:r w:rsidRPr="000A5403">
              <w:rPr>
                <w:rFonts w:ascii="Times New Roman" w:hAnsi="Times New Roman"/>
              </w:rPr>
              <w:t xml:space="preserve"> </w:t>
            </w:r>
            <w:r w:rsidRPr="000A5403">
              <w:rPr>
                <w:rFonts w:ascii="Times New Roman" w:eastAsia="Calibri" w:hAnsi="Times New Roman"/>
                <w:bCs/>
              </w:rPr>
              <w:t xml:space="preserve"> по вопросам пенсионного обеспечения и социальной защиты</w:t>
            </w:r>
            <w:r w:rsidRPr="000A5403">
              <w:rPr>
                <w:rFonts w:ascii="Times New Roman" w:eastAsia="BatangChe" w:hAnsi="Times New Roman"/>
              </w:rPr>
              <w:t xml:space="preserve">  </w:t>
            </w:r>
          </w:p>
          <w:p w:rsidR="000A5403" w:rsidRPr="000A5403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443" w:type="pct"/>
          </w:tcPr>
          <w:p w:rsidR="000A5403" w:rsidRPr="004E40DE" w:rsidRDefault="000A5403" w:rsidP="000A5403">
            <w:pPr>
              <w:tabs>
                <w:tab w:val="left" w:pos="0"/>
              </w:tabs>
            </w:pPr>
            <w:r>
              <w:t>-</w:t>
            </w:r>
            <w:r w:rsidRPr="004E40DE">
              <w:rPr>
                <w:sz w:val="22"/>
                <w:szCs w:val="22"/>
              </w:rPr>
              <w:t>Изучение порядка ведения приема граждан.</w:t>
            </w:r>
          </w:p>
          <w:p w:rsidR="000A5403" w:rsidRPr="004E40DE" w:rsidRDefault="000A5403" w:rsidP="000A5403">
            <w:pPr>
              <w:tabs>
                <w:tab w:val="left" w:pos="0"/>
              </w:tabs>
            </w:pPr>
            <w:r>
              <w:t xml:space="preserve">- </w:t>
            </w:r>
            <w:r w:rsidRPr="004E40DE">
              <w:rPr>
                <w:sz w:val="22"/>
                <w:szCs w:val="22"/>
              </w:rPr>
              <w:t>Изучение письменных обращений граждан.</w:t>
            </w:r>
          </w:p>
          <w:p w:rsidR="000A5403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34AD6">
              <w:rPr>
                <w:rFonts w:ascii="Times New Roman" w:hAnsi="Times New Roman"/>
              </w:rPr>
              <w:t>Ознакомление с процедурой и правилами оценки поданных заявителем документов для назначения и выплаты</w:t>
            </w:r>
            <w:r>
              <w:rPr>
                <w:rFonts w:ascii="Times New Roman" w:hAnsi="Times New Roman"/>
              </w:rPr>
              <w:t xml:space="preserve"> пенсий,</w:t>
            </w:r>
            <w:r w:rsidRPr="00F34AD6">
              <w:rPr>
                <w:rFonts w:ascii="Times New Roman" w:hAnsi="Times New Roman"/>
              </w:rPr>
              <w:t xml:space="preserve"> социальных пособий, а так же для назначения различных социальных услуг.</w:t>
            </w:r>
          </w:p>
          <w:p w:rsidR="000A5403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AD6">
              <w:rPr>
                <w:rFonts w:ascii="Times New Roman" w:hAnsi="Times New Roman"/>
              </w:rPr>
              <w:t>Рассмотрение специфики персонифицированного учета;</w:t>
            </w:r>
          </w:p>
          <w:p w:rsidR="000A5403" w:rsidRPr="004E40DE" w:rsidRDefault="000A5403" w:rsidP="000A5403">
            <w:pPr>
              <w:tabs>
                <w:tab w:val="left" w:pos="0"/>
              </w:tabs>
            </w:pPr>
            <w:r>
              <w:t>-</w:t>
            </w:r>
            <w:r w:rsidRPr="004E40DE">
              <w:rPr>
                <w:sz w:val="22"/>
                <w:szCs w:val="22"/>
              </w:rPr>
              <w:t>Выявление ошибок в предоставленных документах для назначения пенсии с помощью специалиста организации;</w:t>
            </w:r>
          </w:p>
          <w:p w:rsidR="000A5403" w:rsidRPr="004E40DE" w:rsidRDefault="000A5403" w:rsidP="000A5403">
            <w:pPr>
              <w:tabs>
                <w:tab w:val="left" w:pos="0"/>
              </w:tabs>
            </w:pPr>
            <w:r w:rsidRPr="004E40DE">
              <w:rPr>
                <w:sz w:val="22"/>
                <w:szCs w:val="22"/>
              </w:rPr>
              <w:t>-Составление проектов ответов на письменные обращения граждан с использованием ИПС</w:t>
            </w:r>
          </w:p>
          <w:p w:rsidR="000A5403" w:rsidRPr="005D724B" w:rsidRDefault="000A5403" w:rsidP="000A540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AD6">
              <w:rPr>
                <w:rFonts w:ascii="Times New Roman" w:hAnsi="Times New Roman"/>
              </w:rPr>
              <w:tab/>
            </w:r>
          </w:p>
        </w:tc>
        <w:tc>
          <w:tcPr>
            <w:tcW w:w="257" w:type="pct"/>
          </w:tcPr>
          <w:p w:rsidR="000A5403" w:rsidRDefault="000A5403" w:rsidP="000A5403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</w:tr>
      <w:tr w:rsidR="000A5403" w:rsidRPr="005D724B" w:rsidTr="000A5403">
        <w:trPr>
          <w:trHeight w:val="1982"/>
        </w:trPr>
        <w:tc>
          <w:tcPr>
            <w:tcW w:w="1300" w:type="pct"/>
          </w:tcPr>
          <w:p w:rsidR="000A5403" w:rsidRPr="000A5403" w:rsidRDefault="000A5403" w:rsidP="000A5403">
            <w:r w:rsidRPr="000A5403">
              <w:rPr>
                <w:sz w:val="22"/>
                <w:szCs w:val="22"/>
              </w:rPr>
              <w:t>4.  Ознакомление с правилами определения  права, размера и сроков назначения пенсий, пособий, компенсаций, ежемесячных денежных выплат и материнского (семейного) капитала, права на предоставление услуг и мер социальной поддержки отдельным категориям граждан</w:t>
            </w:r>
          </w:p>
        </w:tc>
        <w:tc>
          <w:tcPr>
            <w:tcW w:w="3443" w:type="pct"/>
          </w:tcPr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5D724B">
              <w:rPr>
                <w:rFonts w:ascii="Times New Roman" w:hAnsi="Times New Roman"/>
                <w:bCs/>
              </w:rPr>
              <w:t xml:space="preserve">-Ознакомление с процедурой и правилами оценки поданных заявителем документом для </w:t>
            </w:r>
            <w:r w:rsidRPr="005D724B">
              <w:rPr>
                <w:rFonts w:ascii="Times New Roman" w:eastAsia="Calibri" w:hAnsi="Times New Roman"/>
                <w:bCs/>
              </w:rPr>
              <w:t>назначения пенсий, пособий, компенсаций и других социальных выплат,</w:t>
            </w:r>
            <w:r w:rsidRPr="005D724B">
              <w:t xml:space="preserve"> </w:t>
            </w:r>
            <w:r w:rsidRPr="005D724B">
              <w:rPr>
                <w:rFonts w:ascii="Times New Roman" w:eastAsia="Calibri" w:hAnsi="Times New Roman"/>
                <w:bCs/>
              </w:rPr>
              <w:t>определения  вида социальной помощи или социального обслуживания.</w:t>
            </w:r>
          </w:p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5D724B">
              <w:rPr>
                <w:rFonts w:ascii="Times New Roman" w:hAnsi="Times New Roman"/>
                <w:bCs/>
              </w:rPr>
              <w:t>- Ознакомление с методикой расчета</w:t>
            </w:r>
            <w:r w:rsidRPr="005D724B">
              <w:rPr>
                <w:rFonts w:ascii="Times New Roman" w:eastAsia="Calibri" w:hAnsi="Times New Roman"/>
                <w:bCs/>
              </w:rPr>
              <w:t xml:space="preserve"> пенсий, пособий, компенсаций</w:t>
            </w:r>
          </w:p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5D724B">
              <w:rPr>
                <w:rFonts w:ascii="Times New Roman" w:hAnsi="Times New Roman"/>
                <w:bCs/>
              </w:rPr>
              <w:t xml:space="preserve">- </w:t>
            </w:r>
            <w:r w:rsidRPr="005D724B">
              <w:rPr>
                <w:rFonts w:ascii="Times New Roman" w:hAnsi="Times New Roman"/>
              </w:rPr>
              <w:t xml:space="preserve"> Составление проектов решений о назначении или об отказе в назначении пенсий, пособий, компенсаций, материнского (семейного) капитала, ежемесячной денежной выплаты, в предоставлении у</w:t>
            </w:r>
            <w:r>
              <w:rPr>
                <w:rFonts w:ascii="Times New Roman" w:hAnsi="Times New Roman"/>
              </w:rPr>
              <w:t>слуг и других социальных выплат или п</w:t>
            </w:r>
            <w:r w:rsidRPr="005D724B">
              <w:rPr>
                <w:rFonts w:ascii="Times New Roman" w:hAnsi="Times New Roman"/>
              </w:rPr>
              <w:t>роектов договоров в сфере социального обслуживания.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0A5403" w:rsidRPr="005D724B" w:rsidTr="000A5403">
        <w:trPr>
          <w:trHeight w:val="965"/>
        </w:trPr>
        <w:tc>
          <w:tcPr>
            <w:tcW w:w="1300" w:type="pct"/>
          </w:tcPr>
          <w:p w:rsidR="000A5403" w:rsidRPr="002B72D3" w:rsidRDefault="000A5403" w:rsidP="002B72D3">
            <w:r w:rsidRPr="002B72D3">
              <w:rPr>
                <w:sz w:val="22"/>
                <w:szCs w:val="22"/>
              </w:rPr>
              <w:t>5.Ознакомление с порядком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3443" w:type="pct"/>
          </w:tcPr>
          <w:p w:rsidR="000A5403" w:rsidRDefault="000A5403" w:rsidP="00F34AD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5D724B">
              <w:rPr>
                <w:rFonts w:ascii="Times New Roman" w:eastAsia="Calibri" w:hAnsi="Times New Roman"/>
                <w:bCs/>
              </w:rPr>
              <w:t>-</w:t>
            </w:r>
            <w:r w:rsidRPr="005D724B">
              <w:t xml:space="preserve"> </w:t>
            </w:r>
            <w:r w:rsidRPr="005D724B">
              <w:rPr>
                <w:rFonts w:ascii="Times New Roman" w:eastAsia="Calibri" w:hAnsi="Times New Roman"/>
                <w:bCs/>
              </w:rPr>
              <w:t>Ознакомление с порядком</w:t>
            </w:r>
            <w:r w:rsidRPr="005D724B">
              <w:rPr>
                <w:rFonts w:ascii="Times New Roman" w:eastAsia="Calibri" w:hAnsi="Times New Roman"/>
                <w:bCs/>
              </w:rPr>
              <w:tab/>
              <w:t>формирования пенсионные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A5403" w:rsidRPr="005D724B" w:rsidRDefault="000A5403" w:rsidP="00F34AD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0A5403" w:rsidRPr="005D724B" w:rsidTr="000A5403">
        <w:trPr>
          <w:trHeight w:val="927"/>
        </w:trPr>
        <w:tc>
          <w:tcPr>
            <w:tcW w:w="1300" w:type="pct"/>
          </w:tcPr>
          <w:p w:rsidR="000A5403" w:rsidRPr="002B72D3" w:rsidRDefault="000A5403" w:rsidP="002B72D3">
            <w:r w:rsidRPr="002B72D3">
              <w:rPr>
                <w:sz w:val="22"/>
                <w:szCs w:val="22"/>
              </w:rPr>
              <w:lastRenderedPageBreak/>
              <w:t>6.Ознакомление с 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  <w:tc>
          <w:tcPr>
            <w:tcW w:w="3443" w:type="pct"/>
          </w:tcPr>
          <w:p w:rsidR="000A5403" w:rsidRPr="005D724B" w:rsidRDefault="000A5403" w:rsidP="005060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5060AB">
              <w:rPr>
                <w:rFonts w:ascii="Times New Roman" w:hAnsi="Times New Roman"/>
                <w:bCs/>
              </w:rPr>
              <w:t>Изучение      порядка ведения баз данных получателей пенсий, пособий, компенсаций и других социальных выплат, оказания услуг</w:t>
            </w:r>
            <w:r>
              <w:rPr>
                <w:rFonts w:ascii="Times New Roman" w:hAnsi="Times New Roman"/>
                <w:bCs/>
              </w:rPr>
              <w:t>, используемых в органах социального обеспечения</w:t>
            </w:r>
            <w:r w:rsidRPr="005060AB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257" w:type="pct"/>
          </w:tcPr>
          <w:p w:rsidR="000A5403" w:rsidRDefault="000A5403" w:rsidP="000A54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0A5403" w:rsidRPr="005D724B" w:rsidTr="000A5403">
        <w:trPr>
          <w:trHeight w:val="1564"/>
        </w:trPr>
        <w:tc>
          <w:tcPr>
            <w:tcW w:w="1300" w:type="pct"/>
          </w:tcPr>
          <w:p w:rsidR="000A5403" w:rsidRPr="002B72D3" w:rsidRDefault="000A5403" w:rsidP="002B72D3">
            <w:r w:rsidRPr="002B72D3">
              <w:rPr>
                <w:sz w:val="22"/>
                <w:szCs w:val="22"/>
              </w:rPr>
              <w:t>7.Ознакомление с правилами определения права на перерасчет, перевода с одного вида пенсий на другой, индексацию и корректировку пенсий, пособий, компенсаций,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3443" w:type="pct"/>
          </w:tcPr>
          <w:p w:rsidR="000A5403" w:rsidRPr="005D724B" w:rsidRDefault="000A5403" w:rsidP="00F34AD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D724B">
              <w:rPr>
                <w:rFonts w:ascii="Times New Roman" w:hAnsi="Times New Roman"/>
                <w:bCs/>
              </w:rPr>
              <w:t>-Ознакомление с процедурой и правилами перерасчета, перевода с одного вида пенсий на другой, индексации и корректировки пенсий, индексацию пособий, компенсаций и других социальных выплат.</w:t>
            </w:r>
          </w:p>
          <w:p w:rsidR="000A5403" w:rsidRPr="005D724B" w:rsidRDefault="000A5403" w:rsidP="00F34AD6">
            <w:pPr>
              <w:rPr>
                <w:rFonts w:eastAsia="Calibri"/>
                <w:bCs/>
              </w:rPr>
            </w:pPr>
            <w:r w:rsidRPr="005D724B">
              <w:rPr>
                <w:rFonts w:eastAsia="Calibri"/>
                <w:bCs/>
                <w:sz w:val="22"/>
                <w:szCs w:val="22"/>
              </w:rPr>
              <w:t>-Составление проектов решений о перерасчете пенсий, пособий, компенсаций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0A5403" w:rsidRPr="005D724B" w:rsidTr="000A5403">
        <w:trPr>
          <w:trHeight w:val="64"/>
        </w:trPr>
        <w:tc>
          <w:tcPr>
            <w:tcW w:w="1300" w:type="pct"/>
          </w:tcPr>
          <w:p w:rsidR="000A5403" w:rsidRPr="002B72D3" w:rsidRDefault="000A5403" w:rsidP="002B72D3">
            <w:r w:rsidRPr="002B72D3">
              <w:rPr>
                <w:sz w:val="22"/>
                <w:szCs w:val="22"/>
              </w:rPr>
              <w:t>8. Овладение навыками общение с лицами пожилого возраста и инвалидами, публичного выступления и речевой аргументации позиции</w:t>
            </w:r>
          </w:p>
        </w:tc>
        <w:tc>
          <w:tcPr>
            <w:tcW w:w="3443" w:type="pct"/>
          </w:tcPr>
          <w:p w:rsidR="000A5403" w:rsidRPr="005D724B" w:rsidRDefault="000A5403" w:rsidP="00422BFA">
            <w:pPr>
              <w:pStyle w:val="af4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5D72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D724B">
              <w:rPr>
                <w:rFonts w:ascii="Times New Roman" w:hAnsi="Times New Roman" w:cs="Times New Roman"/>
                <w:sz w:val="22"/>
                <w:szCs w:val="22"/>
              </w:rPr>
              <w:tab/>
              <w:t>Составление  психологической характеристики личности  потребителя социальных услуг;</w:t>
            </w:r>
          </w:p>
          <w:p w:rsidR="000A5403" w:rsidRPr="005D724B" w:rsidRDefault="000A5403" w:rsidP="00422BFA">
            <w:pPr>
              <w:pStyle w:val="af4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5D724B">
              <w:rPr>
                <w:rFonts w:ascii="Times New Roman" w:hAnsi="Times New Roman" w:cs="Times New Roman"/>
                <w:sz w:val="22"/>
                <w:szCs w:val="22"/>
              </w:rPr>
              <w:t xml:space="preserve">-Применение приемов делового общения и правил культуры поведения для организации </w:t>
            </w:r>
            <w:proofErr w:type="gramStart"/>
            <w:r w:rsidRPr="005D724B">
              <w:rPr>
                <w:rFonts w:ascii="Times New Roman" w:hAnsi="Times New Roman" w:cs="Times New Roman"/>
                <w:sz w:val="22"/>
                <w:szCs w:val="22"/>
              </w:rPr>
              <w:t>психологический</w:t>
            </w:r>
            <w:proofErr w:type="gramEnd"/>
            <w:r w:rsidRPr="005D724B">
              <w:rPr>
                <w:rFonts w:ascii="Times New Roman" w:hAnsi="Times New Roman" w:cs="Times New Roman"/>
                <w:sz w:val="22"/>
                <w:szCs w:val="22"/>
              </w:rPr>
              <w:t xml:space="preserve"> контакта с клиентами (потребителями услуг)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f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403" w:rsidRPr="005D724B" w:rsidTr="000A5403">
        <w:trPr>
          <w:trHeight w:val="64"/>
        </w:trPr>
        <w:tc>
          <w:tcPr>
            <w:tcW w:w="1300" w:type="pct"/>
          </w:tcPr>
          <w:p w:rsidR="000A5403" w:rsidRPr="009F53FA" w:rsidRDefault="000A5403" w:rsidP="00422BFA"/>
        </w:tc>
        <w:tc>
          <w:tcPr>
            <w:tcW w:w="3443" w:type="pct"/>
          </w:tcPr>
          <w:p w:rsidR="000A5403" w:rsidRPr="005D724B" w:rsidRDefault="000A5403" w:rsidP="00422BFA">
            <w:pPr>
              <w:pStyle w:val="af4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7" w:type="pct"/>
          </w:tcPr>
          <w:p w:rsidR="000A5403" w:rsidRPr="005D724B" w:rsidRDefault="000A5403" w:rsidP="000A5403">
            <w:pPr>
              <w:pStyle w:val="af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0A5403" w:rsidRPr="000A5403" w:rsidRDefault="000A5403" w:rsidP="000A5403"/>
    <w:p w:rsidR="00357E6B" w:rsidRDefault="00357E6B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6B3B12" w:rsidRPr="00D50307" w:rsidRDefault="006B3B12" w:rsidP="006B3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 xml:space="preserve">2.3. </w:t>
      </w:r>
      <w:r w:rsidRPr="00D50307">
        <w:rPr>
          <w:rFonts w:ascii="Times New Roman" w:hAnsi="Times New Roman"/>
          <w:caps/>
          <w:color w:val="auto"/>
          <w:sz w:val="24"/>
          <w:szCs w:val="24"/>
        </w:rPr>
        <w:t>Контроль и оценка результатов освоения</w:t>
      </w:r>
      <w:r w:rsidR="00B51075">
        <w:rPr>
          <w:rFonts w:ascii="Times New Roman" w:hAnsi="Times New Roman"/>
          <w:caps/>
          <w:color w:val="auto"/>
          <w:sz w:val="24"/>
          <w:szCs w:val="24"/>
        </w:rPr>
        <w:t xml:space="preserve"> ПРОИЗВОДСТВЕННОЙ</w:t>
      </w:r>
      <w:r w:rsidRPr="00D50307">
        <w:rPr>
          <w:rFonts w:ascii="Times New Roman" w:hAnsi="Times New Roman"/>
          <w:caps/>
          <w:color w:val="auto"/>
          <w:sz w:val="24"/>
          <w:szCs w:val="24"/>
        </w:rPr>
        <w:t xml:space="preserve"> практики</w:t>
      </w:r>
    </w:p>
    <w:p w:rsidR="006B3B12" w:rsidRPr="003302E8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480"/>
          <w:tab w:val="left" w:pos="4580"/>
          <w:tab w:val="left" w:pos="5496"/>
          <w:tab w:val="left" w:pos="6412"/>
          <w:tab w:val="left" w:pos="7328"/>
          <w:tab w:val="center" w:pos="7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E502F3">
        <w:rPr>
          <w:b/>
          <w:caps/>
        </w:rPr>
        <w:t xml:space="preserve">профессионального модуля </w:t>
      </w:r>
      <w:r w:rsidR="00B51075">
        <w:rPr>
          <w:b/>
          <w:caps/>
        </w:rPr>
        <w:t xml:space="preserve"> ПМ. 01 </w:t>
      </w:r>
      <w:r>
        <w:rPr>
          <w:b/>
          <w:caps/>
        </w:rPr>
        <w:t>Обеспечение реализации прав граждан в сфере пенсионного обеспечения и социальной защиты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6"/>
        <w:gridCol w:w="2976"/>
        <w:gridCol w:w="2694"/>
      </w:tblGrid>
      <w:tr w:rsidR="006B3B12" w:rsidTr="00964DC3"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B12" w:rsidRDefault="006B3B12" w:rsidP="00CB542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B3B12" w:rsidRDefault="006B3B12" w:rsidP="00CB542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B12" w:rsidRDefault="006B3B12" w:rsidP="00CB5421"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12" w:rsidRPr="00633C44" w:rsidRDefault="006B3B12" w:rsidP="00CB5421">
            <w:pPr>
              <w:contextualSpacing/>
              <w:jc w:val="center"/>
              <w:rPr>
                <w:b/>
                <w:bCs/>
              </w:rPr>
            </w:pPr>
            <w:r w:rsidRPr="00633C44">
              <w:rPr>
                <w:b/>
              </w:rPr>
              <w:t xml:space="preserve">Формы  отчетности 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12" w:rsidRDefault="006B3B12" w:rsidP="00CB542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 контроля и оценки</w:t>
            </w:r>
          </w:p>
        </w:tc>
      </w:tr>
      <w:tr w:rsidR="00964DC3" w:rsidTr="00964DC3">
        <w:trPr>
          <w:trHeight w:val="63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tabs>
                <w:tab w:val="left" w:pos="402"/>
              </w:tabs>
              <w:contextualSpacing/>
              <w:rPr>
                <w:bCs/>
                <w:i/>
              </w:rPr>
            </w:pPr>
            <w:r w:rsidRPr="005129C8">
              <w:t>ПК 1.1.</w:t>
            </w:r>
            <w:r w:rsidRPr="005129C8">
              <w:rPr>
                <w:bCs/>
                <w:i/>
              </w:rPr>
              <w:t xml:space="preserve"> </w:t>
            </w:r>
            <w:r w:rsidRPr="005129C8">
              <w:t>Осуществлять профессиональное толкование нормативных правовых актов для реализации прав граждан в сфере пенсионного  обеспечения и социальной защиты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Pr="00AF2D95" w:rsidRDefault="00964DC3" w:rsidP="00CB5421">
            <w:pPr>
              <w:rPr>
                <w:bCs/>
              </w:rPr>
            </w:pPr>
            <w:r w:rsidRPr="00AF2D95">
              <w:rPr>
                <w:bCs/>
              </w:rPr>
              <w:t>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</w:t>
            </w:r>
          </w:p>
          <w:p w:rsidR="00964DC3" w:rsidRPr="00AF2D95" w:rsidRDefault="00964DC3" w:rsidP="00CB5421">
            <w:r w:rsidRPr="00AF2D95">
              <w:t>Точность и скорость поиска нормативных правовых актов в соответствии  с решаемой задачей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 w:rsidRPr="00AF2D95">
              <w:t>Корректность ссылок на нормативно-правовые акты при решении профессиональных задач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  <w:p w:rsidR="00964DC3" w:rsidRPr="007965D3" w:rsidRDefault="00964DC3" w:rsidP="00CB5421">
            <w:pPr>
              <w:pStyle w:val="a6"/>
              <w:tabs>
                <w:tab w:val="left" w:pos="237"/>
              </w:tabs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89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DC3" w:rsidRDefault="00964DC3" w:rsidP="00CB542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4337A">
              <w:rPr>
                <w:bCs/>
              </w:rPr>
              <w:t>Оценка защит</w:t>
            </w:r>
            <w:r>
              <w:rPr>
                <w:bCs/>
              </w:rPr>
              <w:t>ы отчета по производственной практике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</w:p>
          <w:p w:rsidR="00964DC3" w:rsidRDefault="00964DC3" w:rsidP="00CB5421">
            <w:pPr>
              <w:contextualSpacing/>
              <w:rPr>
                <w:bCs/>
              </w:rPr>
            </w:pPr>
            <w:r>
              <w:rPr>
                <w:bCs/>
              </w:rPr>
              <w:t>-Оценка портфолио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</w:p>
          <w:p w:rsidR="00964DC3" w:rsidRPr="007965D3" w:rsidRDefault="00964DC3" w:rsidP="00CB5421">
            <w:pPr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964DC3">
              <w:rPr>
                <w:bCs/>
              </w:rPr>
              <w:t xml:space="preserve">Оценка уровня освоения </w:t>
            </w:r>
            <w:proofErr w:type="gramStart"/>
            <w:r w:rsidRPr="00964DC3">
              <w:rPr>
                <w:bCs/>
              </w:rPr>
              <w:t>обучающимся</w:t>
            </w:r>
            <w:proofErr w:type="gramEnd"/>
            <w:r w:rsidRPr="00964DC3">
              <w:rPr>
                <w:bCs/>
              </w:rPr>
              <w:t xml:space="preserve"> профессиональных и общих компетенций, на основании аттестационного листа по освоению профессиональных и общих компетенций</w:t>
            </w:r>
          </w:p>
        </w:tc>
      </w:tr>
      <w:tr w:rsidR="00964DC3" w:rsidTr="00964DC3">
        <w:trPr>
          <w:trHeight w:val="63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 w:rsidRPr="005129C8">
              <w:t xml:space="preserve">ПК 1.2.  Осуществлять прием граждан по вопросам пенсионного обеспечения и социальной защиты 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Default="00964DC3" w:rsidP="00CB5421">
            <w:pPr>
              <w:rPr>
                <w:bCs/>
              </w:rPr>
            </w:pPr>
            <w:r>
              <w:rPr>
                <w:bCs/>
              </w:rPr>
              <w:t>Результативность и</w:t>
            </w:r>
            <w:r w:rsidRPr="00F83FA3">
              <w:rPr>
                <w:bCs/>
              </w:rPr>
              <w:t>спользовани</w:t>
            </w:r>
            <w:r>
              <w:rPr>
                <w:bCs/>
              </w:rPr>
              <w:t>я</w:t>
            </w:r>
            <w:r w:rsidRPr="00F83FA3">
              <w:rPr>
                <w:bCs/>
              </w:rPr>
              <w:t xml:space="preserve"> информационно-правовых систем при осуществлении приема граждан;</w:t>
            </w:r>
          </w:p>
          <w:p w:rsidR="00964DC3" w:rsidRDefault="00964DC3" w:rsidP="00CB542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F83FA3">
              <w:rPr>
                <w:bCs/>
              </w:rPr>
              <w:t>роведение правовой оценки документов, предъявляемых для установления пенсий, пособий</w:t>
            </w:r>
            <w:r>
              <w:rPr>
                <w:bCs/>
              </w:rPr>
              <w:t xml:space="preserve"> в соответствии  с действующим законодательством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 w:rsidRPr="00E83FF2">
              <w:t>Соответствие выбранной тактики общения типу клиента при решении профессиональных задач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  <w:p w:rsidR="00964DC3" w:rsidRPr="006511B5" w:rsidRDefault="00964DC3" w:rsidP="00CB5421">
            <w:pPr>
              <w:pStyle w:val="a6"/>
              <w:tabs>
                <w:tab w:val="left" w:pos="237"/>
              </w:tabs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890" w:type="pct"/>
            <w:vMerge/>
            <w:tcBorders>
              <w:right w:val="single" w:sz="12" w:space="0" w:color="auto"/>
            </w:tcBorders>
          </w:tcPr>
          <w:p w:rsidR="00964DC3" w:rsidRPr="006511B5" w:rsidRDefault="00964DC3" w:rsidP="00CB5421">
            <w:pPr>
              <w:contextualSpacing/>
              <w:rPr>
                <w:bCs/>
              </w:rPr>
            </w:pPr>
          </w:p>
        </w:tc>
      </w:tr>
      <w:tr w:rsidR="00964DC3" w:rsidTr="00964DC3">
        <w:trPr>
          <w:trHeight w:val="63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 w:rsidRPr="005129C8">
              <w:t>ПК</w:t>
            </w:r>
            <w:proofErr w:type="gramStart"/>
            <w:r w:rsidRPr="005129C8">
              <w:t>1</w:t>
            </w:r>
            <w:proofErr w:type="gramEnd"/>
            <w:r w:rsidRPr="005129C8">
              <w:t>.3. 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Default="00964DC3" w:rsidP="00CB5421">
            <w:pPr>
              <w:rPr>
                <w:bCs/>
              </w:rPr>
            </w:pPr>
            <w:r w:rsidRPr="00E83FF2">
              <w:rPr>
                <w:bCs/>
              </w:rPr>
              <w:t>Обоснованность определения</w:t>
            </w:r>
            <w:r w:rsidRPr="00F83FA3">
              <w:rPr>
                <w:bCs/>
              </w:rPr>
              <w:t xml:space="preserve"> права на пенсию и размер пенсии на основании сведений, содержащихся в документах, представ</w:t>
            </w:r>
            <w:r>
              <w:rPr>
                <w:bCs/>
              </w:rPr>
              <w:t>ляемых для установления пенсий.</w:t>
            </w:r>
          </w:p>
          <w:p w:rsidR="00964DC3" w:rsidRDefault="00964DC3" w:rsidP="00CB5421">
            <w:pPr>
              <w:rPr>
                <w:bCs/>
              </w:rPr>
            </w:pPr>
            <w:r>
              <w:rPr>
                <w:bCs/>
              </w:rPr>
              <w:t xml:space="preserve">Ясность </w:t>
            </w:r>
            <w:r w:rsidRPr="00F83FA3">
              <w:rPr>
                <w:bCs/>
              </w:rPr>
              <w:t xml:space="preserve"> решений о назначении пенсии</w:t>
            </w:r>
            <w:r>
              <w:rPr>
                <w:bCs/>
              </w:rPr>
              <w:t>.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 w:rsidRPr="00F83FA3">
              <w:rPr>
                <w:bCs/>
              </w:rPr>
              <w:t xml:space="preserve"> </w:t>
            </w:r>
            <w:r>
              <w:rPr>
                <w:bCs/>
              </w:rPr>
              <w:t>Точность и аккуратность</w:t>
            </w:r>
            <w:r w:rsidRPr="00F83FA3">
              <w:rPr>
                <w:bCs/>
              </w:rPr>
              <w:t xml:space="preserve"> формировани</w:t>
            </w:r>
            <w:r>
              <w:rPr>
                <w:bCs/>
              </w:rPr>
              <w:t>я</w:t>
            </w:r>
            <w:r w:rsidRPr="00F83FA3">
              <w:rPr>
                <w:bCs/>
              </w:rPr>
              <w:t xml:space="preserve"> пенсионных дел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  <w:p w:rsidR="00964DC3" w:rsidRPr="006511B5" w:rsidRDefault="00964DC3" w:rsidP="00CB5421">
            <w:pPr>
              <w:tabs>
                <w:tab w:val="left" w:pos="237"/>
              </w:tabs>
              <w:contextualSpacing/>
              <w:rPr>
                <w:bCs/>
              </w:rPr>
            </w:pPr>
          </w:p>
        </w:tc>
        <w:tc>
          <w:tcPr>
            <w:tcW w:w="890" w:type="pct"/>
            <w:vMerge/>
            <w:tcBorders>
              <w:right w:val="single" w:sz="12" w:space="0" w:color="auto"/>
            </w:tcBorders>
          </w:tcPr>
          <w:p w:rsidR="00964DC3" w:rsidRPr="00964DC3" w:rsidRDefault="00964DC3" w:rsidP="00CB5421">
            <w:pPr>
              <w:contextualSpacing/>
              <w:rPr>
                <w:bCs/>
              </w:rPr>
            </w:pPr>
          </w:p>
        </w:tc>
      </w:tr>
      <w:tr w:rsidR="00964DC3" w:rsidTr="00964DC3">
        <w:trPr>
          <w:trHeight w:val="63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 w:rsidRPr="005129C8">
              <w:lastRenderedPageBreak/>
              <w:t>ПК 1.4. 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Pr="00E83FF2" w:rsidRDefault="00964DC3" w:rsidP="00CB5421">
            <w:pPr>
              <w:rPr>
                <w:bCs/>
              </w:rPr>
            </w:pPr>
            <w:r w:rsidRPr="00E83FF2">
              <w:rPr>
                <w:bCs/>
              </w:rPr>
              <w:t xml:space="preserve">Скорость </w:t>
            </w:r>
            <w:r>
              <w:rPr>
                <w:bCs/>
              </w:rPr>
              <w:t xml:space="preserve">и результативность </w:t>
            </w:r>
            <w:r w:rsidRPr="00E83FF2">
              <w:rPr>
                <w:bCs/>
              </w:rPr>
              <w:t xml:space="preserve">работы с компьютерными программами производства индексации перерасчета пенсии </w:t>
            </w:r>
          </w:p>
          <w:p w:rsidR="00964DC3" w:rsidRDefault="00964DC3" w:rsidP="00CB5421">
            <w:pPr>
              <w:rPr>
                <w:bCs/>
              </w:rPr>
            </w:pPr>
            <w:r>
              <w:rPr>
                <w:bCs/>
              </w:rPr>
              <w:t>Правильность п</w:t>
            </w:r>
            <w:r w:rsidRPr="00F83FA3">
              <w:rPr>
                <w:bCs/>
              </w:rPr>
              <w:t>роизводств</w:t>
            </w:r>
            <w:r>
              <w:rPr>
                <w:bCs/>
              </w:rPr>
              <w:t>а</w:t>
            </w:r>
            <w:r w:rsidRPr="00F83FA3">
              <w:rPr>
                <w:bCs/>
              </w:rPr>
              <w:t xml:space="preserve"> перерасчета размера пенсий в зависимости от различных обстоятельств, корректировка размера страховой части трудовой пенсии по старости и инвалидности, перевод с одного вида пенсии на другой. 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>
              <w:rPr>
                <w:bCs/>
              </w:rPr>
              <w:t>Правильность п</w:t>
            </w:r>
            <w:r w:rsidRPr="00F83FA3">
              <w:rPr>
                <w:bCs/>
              </w:rPr>
              <w:t>роизводств</w:t>
            </w:r>
            <w:r>
              <w:rPr>
                <w:bCs/>
              </w:rPr>
              <w:t>а</w:t>
            </w:r>
            <w:r w:rsidRPr="00F83FA3">
              <w:rPr>
                <w:bCs/>
              </w:rPr>
              <w:t xml:space="preserve"> индексации пенсии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  <w:p w:rsidR="00964DC3" w:rsidRPr="006511B5" w:rsidRDefault="00964DC3" w:rsidP="00CB5421">
            <w:pPr>
              <w:tabs>
                <w:tab w:val="left" w:pos="237"/>
              </w:tabs>
              <w:contextualSpacing/>
              <w:rPr>
                <w:bCs/>
              </w:rPr>
            </w:pPr>
          </w:p>
        </w:tc>
        <w:tc>
          <w:tcPr>
            <w:tcW w:w="890" w:type="pct"/>
            <w:vMerge/>
            <w:tcBorders>
              <w:right w:val="single" w:sz="12" w:space="0" w:color="auto"/>
            </w:tcBorders>
          </w:tcPr>
          <w:p w:rsidR="00964DC3" w:rsidRDefault="00964DC3" w:rsidP="00CB5421">
            <w:pPr>
              <w:contextualSpacing/>
              <w:rPr>
                <w:bCs/>
                <w:i/>
              </w:rPr>
            </w:pPr>
          </w:p>
        </w:tc>
      </w:tr>
      <w:tr w:rsidR="00964DC3" w:rsidTr="00964DC3">
        <w:trPr>
          <w:trHeight w:val="18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 w:rsidRPr="005129C8">
              <w:t>ПК</w:t>
            </w:r>
            <w:proofErr w:type="gramStart"/>
            <w:r w:rsidRPr="005129C8">
              <w:t>1</w:t>
            </w:r>
            <w:proofErr w:type="gramEnd"/>
            <w:r w:rsidRPr="005129C8">
              <w:t xml:space="preserve">.5.  Осуществлять формирование и хранение дел получателей пенсий, пособий и других социальных выплат 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Pr="006511B5" w:rsidRDefault="00964DC3" w:rsidP="00CB5421">
            <w:pPr>
              <w:contextualSpacing/>
              <w:rPr>
                <w:bCs/>
              </w:rPr>
            </w:pPr>
            <w:r w:rsidRPr="006511B5">
              <w:rPr>
                <w:bCs/>
              </w:rPr>
              <w:t xml:space="preserve">1) </w:t>
            </w:r>
            <w:proofErr w:type="gramStart"/>
            <w:r w:rsidRPr="006511B5">
              <w:rPr>
                <w:bCs/>
              </w:rPr>
              <w:t xml:space="preserve">контроль </w:t>
            </w:r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формированием дел получателей пенсий, пособий и других социальных выплат </w:t>
            </w:r>
            <w:r w:rsidRPr="006511B5">
              <w:rPr>
                <w:bCs/>
              </w:rPr>
              <w:t>в соответствии с</w:t>
            </w:r>
            <w:r>
              <w:rPr>
                <w:bCs/>
              </w:rPr>
              <w:t xml:space="preserve"> предъявляемыми</w:t>
            </w:r>
            <w:r w:rsidRPr="006511B5">
              <w:rPr>
                <w:bCs/>
              </w:rPr>
              <w:t xml:space="preserve"> требованиями</w:t>
            </w:r>
            <w:r>
              <w:rPr>
                <w:bCs/>
              </w:rPr>
              <w:t>;</w:t>
            </w:r>
            <w:r w:rsidRPr="006511B5">
              <w:rPr>
                <w:bCs/>
              </w:rPr>
              <w:t xml:space="preserve"> 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 w:rsidRPr="006511B5">
              <w:rPr>
                <w:bCs/>
              </w:rPr>
              <w:t>2) обеспечение правильно</w:t>
            </w:r>
            <w:r>
              <w:rPr>
                <w:bCs/>
              </w:rPr>
              <w:t xml:space="preserve">го хранения дел получателей пенсий, пособий и других социальных выплат </w:t>
            </w:r>
            <w:r w:rsidRPr="006511B5">
              <w:rPr>
                <w:bCs/>
              </w:rPr>
              <w:t>в соответствии с</w:t>
            </w:r>
            <w:r>
              <w:rPr>
                <w:bCs/>
              </w:rPr>
              <w:t xml:space="preserve"> предъявляемыми</w:t>
            </w:r>
            <w:r w:rsidRPr="006511B5">
              <w:rPr>
                <w:bCs/>
              </w:rPr>
              <w:t xml:space="preserve"> требованиями</w:t>
            </w:r>
            <w:r>
              <w:rPr>
                <w:bCs/>
              </w:rPr>
              <w:t>;</w:t>
            </w:r>
            <w:r w:rsidRPr="006511B5">
              <w:rPr>
                <w:bCs/>
              </w:rPr>
              <w:t xml:space="preserve"> 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6511B5" w:rsidRDefault="00964DC3" w:rsidP="00964DC3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bCs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</w:tc>
        <w:tc>
          <w:tcPr>
            <w:tcW w:w="890" w:type="pct"/>
            <w:vMerge/>
            <w:tcBorders>
              <w:right w:val="single" w:sz="12" w:space="0" w:color="auto"/>
            </w:tcBorders>
          </w:tcPr>
          <w:p w:rsidR="00964DC3" w:rsidRPr="005129C8" w:rsidRDefault="00964DC3" w:rsidP="00CB5421">
            <w:pPr>
              <w:jc w:val="right"/>
            </w:pPr>
          </w:p>
        </w:tc>
      </w:tr>
      <w:tr w:rsidR="00964DC3" w:rsidTr="00964DC3">
        <w:trPr>
          <w:trHeight w:val="637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DC3" w:rsidRPr="005129C8" w:rsidRDefault="00964DC3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 w:rsidRPr="005129C8">
              <w:t>ПК</w:t>
            </w:r>
            <w:proofErr w:type="gramStart"/>
            <w:r w:rsidRPr="005129C8">
              <w:t>1</w:t>
            </w:r>
            <w:proofErr w:type="gramEnd"/>
            <w:r w:rsidRPr="005129C8">
              <w:t>.6. 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</w:tcPr>
          <w:p w:rsidR="00964DC3" w:rsidRDefault="00964DC3" w:rsidP="00CB5421">
            <w:pPr>
              <w:rPr>
                <w:bCs/>
              </w:rPr>
            </w:pPr>
            <w:r>
              <w:rPr>
                <w:bCs/>
              </w:rPr>
              <w:t>Определение оснований назначения пенсий, пособий и других социальных выплат</w:t>
            </w:r>
          </w:p>
          <w:p w:rsidR="00964DC3" w:rsidRDefault="00964DC3" w:rsidP="00CB5421">
            <w:pPr>
              <w:rPr>
                <w:bCs/>
              </w:rPr>
            </w:pPr>
            <w:r w:rsidRPr="00740984">
              <w:rPr>
                <w:bCs/>
              </w:rPr>
              <w:t>Правильность оформления</w:t>
            </w:r>
            <w:r w:rsidRPr="00F83FA3">
              <w:rPr>
                <w:bCs/>
              </w:rPr>
              <w:t xml:space="preserve"> заявлений, ходатайств</w:t>
            </w:r>
          </w:p>
          <w:p w:rsidR="00964DC3" w:rsidRDefault="00964DC3" w:rsidP="00CB5421">
            <w:pPr>
              <w:contextualSpacing/>
              <w:rPr>
                <w:bCs/>
              </w:rPr>
            </w:pPr>
            <w:r w:rsidRPr="00F83FA3">
              <w:rPr>
                <w:bCs/>
              </w:rPr>
              <w:t xml:space="preserve"> </w:t>
            </w:r>
            <w:r>
              <w:rPr>
                <w:bCs/>
              </w:rPr>
              <w:t>Грамотность оформления</w:t>
            </w:r>
            <w:r w:rsidRPr="00F83FA3">
              <w:rPr>
                <w:bCs/>
              </w:rPr>
              <w:t xml:space="preserve"> проектов документов распорядительного характера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964DC3" w:rsidRPr="0092769A" w:rsidRDefault="00964DC3" w:rsidP="0006507F">
            <w:pPr>
              <w:pStyle w:val="a6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Аттестационный лист  </w:t>
            </w:r>
            <w:proofErr w:type="gramStart"/>
            <w:r w:rsidRPr="0092769A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освоению профессиональных и общих компетенций</w:t>
            </w:r>
          </w:p>
          <w:p w:rsidR="00964DC3" w:rsidRPr="005129C8" w:rsidRDefault="00964DC3" w:rsidP="00CB542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DC3" w:rsidRPr="005129C8" w:rsidRDefault="00964DC3" w:rsidP="00CB5421">
            <w:pPr>
              <w:pStyle w:val="a6"/>
              <w:tabs>
                <w:tab w:val="left" w:pos="198"/>
                <w:tab w:val="left" w:pos="516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3B12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B12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71534" w:rsidRDefault="00271534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71534" w:rsidRPr="00F5670A" w:rsidRDefault="00271534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3B12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3B12" w:rsidRPr="00F5670A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3B12" w:rsidRPr="00F5670A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3B12" w:rsidRDefault="006B3B12" w:rsidP="006B3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7371"/>
        <w:gridCol w:w="3121"/>
      </w:tblGrid>
      <w:tr w:rsidR="006B3B12" w:rsidTr="00597160"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B12" w:rsidRPr="00510E74" w:rsidRDefault="006B3B12" w:rsidP="00CB5421">
            <w:pPr>
              <w:contextualSpacing/>
              <w:jc w:val="center"/>
              <w:rPr>
                <w:b/>
                <w:bCs/>
              </w:rPr>
            </w:pPr>
            <w:r w:rsidRPr="00510E74">
              <w:rPr>
                <w:b/>
                <w:bCs/>
              </w:rPr>
              <w:lastRenderedPageBreak/>
              <w:t xml:space="preserve">Результаты </w:t>
            </w:r>
          </w:p>
          <w:p w:rsidR="006B3B12" w:rsidRPr="00510E74" w:rsidRDefault="006B3B12" w:rsidP="00CB5421">
            <w:pPr>
              <w:contextualSpacing/>
              <w:jc w:val="center"/>
              <w:rPr>
                <w:b/>
                <w:bCs/>
              </w:rPr>
            </w:pPr>
            <w:r w:rsidRPr="00510E7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B12" w:rsidRPr="00510E74" w:rsidRDefault="006B3B12" w:rsidP="00CB5421">
            <w:pPr>
              <w:contextualSpacing/>
              <w:jc w:val="center"/>
              <w:rPr>
                <w:bCs/>
              </w:rPr>
            </w:pPr>
            <w:r w:rsidRPr="00510E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12" w:rsidRPr="00510E74" w:rsidRDefault="006B3B12" w:rsidP="00CB5421">
            <w:pPr>
              <w:contextualSpacing/>
              <w:jc w:val="center"/>
              <w:rPr>
                <w:b/>
                <w:bCs/>
              </w:rPr>
            </w:pPr>
            <w:r w:rsidRPr="00510E74">
              <w:rPr>
                <w:b/>
              </w:rPr>
              <w:t xml:space="preserve">Формы и методы контроля и оценки </w:t>
            </w:r>
          </w:p>
        </w:tc>
      </w:tr>
      <w:tr w:rsidR="00597160" w:rsidTr="00597160">
        <w:trPr>
          <w:trHeight w:val="1292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</w:tcBorders>
          </w:tcPr>
          <w:p w:rsidR="00597160" w:rsidRPr="00510E74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510E74">
              <w:t>ОК</w:t>
            </w:r>
            <w:proofErr w:type="gramEnd"/>
            <w:r w:rsidRPr="00510E74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5" w:type="pct"/>
            <w:tcBorders>
              <w:top w:val="single" w:sz="12" w:space="0" w:color="auto"/>
            </w:tcBorders>
          </w:tcPr>
          <w:p w:rsidR="00597160" w:rsidRPr="001A5870" w:rsidRDefault="00597160" w:rsidP="001819A9">
            <w:pPr>
              <w:shd w:val="clear" w:color="auto" w:fill="FFFFFF"/>
              <w:tabs>
                <w:tab w:val="left" w:pos="6129"/>
              </w:tabs>
              <w:spacing w:line="322" w:lineRule="exact"/>
              <w:ind w:left="-108" w:firstLine="113"/>
            </w:pPr>
            <w:r>
              <w:rPr>
                <w:color w:val="000000"/>
              </w:rPr>
              <w:t>-ясность о</w:t>
            </w:r>
            <w:r w:rsidRPr="001A5870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1A58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роли</w:t>
            </w:r>
            <w:r w:rsidRPr="001A5870">
              <w:rPr>
                <w:color w:val="000000"/>
              </w:rPr>
              <w:t xml:space="preserve"> своей будущей профессии</w:t>
            </w:r>
            <w:r>
              <w:rPr>
                <w:color w:val="000000"/>
              </w:rPr>
              <w:t xml:space="preserve"> в обществе</w:t>
            </w:r>
            <w:r w:rsidRPr="001A5870">
              <w:rPr>
                <w:color w:val="000000"/>
              </w:rPr>
              <w:t>, роли знаний и умений по МДК 01.01, МДК 01.02 в профессиональной деятельности</w:t>
            </w:r>
            <w:r>
              <w:rPr>
                <w:color w:val="000000"/>
              </w:rPr>
              <w:t>;</w:t>
            </w:r>
          </w:p>
          <w:p w:rsidR="00597160" w:rsidRDefault="00597160" w:rsidP="001819A9">
            <w:pPr>
              <w:pStyle w:val="af4"/>
              <w:tabs>
                <w:tab w:val="left" w:pos="6129"/>
              </w:tabs>
              <w:ind w:left="-108" w:firstLine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результативность у</w:t>
            </w:r>
            <w:r w:rsidRPr="001A5870">
              <w:rPr>
                <w:rFonts w:ascii="Times New Roman" w:hAnsi="Times New Roman" w:cs="Times New Roman"/>
                <w:bCs/>
              </w:rPr>
              <w:t>части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1A5870">
              <w:rPr>
                <w:rFonts w:ascii="Times New Roman" w:hAnsi="Times New Roman" w:cs="Times New Roman"/>
                <w:bCs/>
              </w:rPr>
              <w:t xml:space="preserve"> в профессиональных конкурсах, конференциях, проектах выставках, олимпиадах</w:t>
            </w:r>
          </w:p>
          <w:p w:rsidR="00597160" w:rsidRPr="00510E74" w:rsidRDefault="00597160" w:rsidP="001819A9">
            <w:pPr>
              <w:tabs>
                <w:tab w:val="left" w:pos="6129"/>
              </w:tabs>
              <w:ind w:left="-108" w:firstLine="113"/>
              <w:contextualSpacing/>
              <w:rPr>
                <w:bCs/>
              </w:rPr>
            </w:pPr>
            <w:r>
              <w:t>- своевременность заключения договора о дальнейшем трудоустройстве</w:t>
            </w:r>
          </w:p>
        </w:tc>
        <w:tc>
          <w:tcPr>
            <w:tcW w:w="103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97160" w:rsidRPr="0006507F" w:rsidRDefault="00597160" w:rsidP="00402A07">
            <w:pPr>
              <w:contextualSpacing/>
              <w:rPr>
                <w:bCs/>
              </w:rPr>
            </w:pPr>
            <w:r>
              <w:rPr>
                <w:bCs/>
              </w:rPr>
              <w:t>-о</w:t>
            </w:r>
            <w:r w:rsidRPr="0006507F">
              <w:rPr>
                <w:bCs/>
              </w:rPr>
              <w:t>ценка на защите отчета по практике</w:t>
            </w:r>
          </w:p>
          <w:p w:rsidR="00597160" w:rsidRPr="00510E74" w:rsidRDefault="00597160" w:rsidP="00402A07">
            <w:pPr>
              <w:contextualSpacing/>
              <w:rPr>
                <w:bCs/>
              </w:rPr>
            </w:pPr>
            <w:r w:rsidRPr="0006507F">
              <w:rPr>
                <w:bCs/>
              </w:rPr>
              <w:t>-</w:t>
            </w:r>
            <w:r>
              <w:rPr>
                <w:bCs/>
              </w:rPr>
              <w:t>о</w:t>
            </w:r>
            <w:r w:rsidRPr="0006507F">
              <w:rPr>
                <w:bCs/>
              </w:rPr>
              <w:t xml:space="preserve">ценка уровня освоения </w:t>
            </w:r>
            <w:proofErr w:type="gramStart"/>
            <w:r w:rsidRPr="0006507F">
              <w:rPr>
                <w:bCs/>
              </w:rPr>
              <w:t>обучающимся</w:t>
            </w:r>
            <w:proofErr w:type="gramEnd"/>
            <w:r w:rsidRPr="0006507F">
              <w:rPr>
                <w:bCs/>
              </w:rPr>
              <w:t xml:space="preserve"> профессиональных и общих компетенций, на основании аттестационного листа по освоению профессиональных и общих компетенций</w:t>
            </w: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0572DE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0572DE">
              <w:t>ОК</w:t>
            </w:r>
            <w:proofErr w:type="gramEnd"/>
            <w:r w:rsidRPr="000572DE"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tabs>
                <w:tab w:val="left" w:pos="6129"/>
              </w:tabs>
              <w:rPr>
                <w:bCs/>
              </w:rPr>
            </w:pPr>
            <w:r>
              <w:rPr>
                <w:bCs/>
              </w:rPr>
              <w:t xml:space="preserve">-адекватность оценки возможного риска при решении нестандартных профессиональных задач </w:t>
            </w:r>
            <w:r w:rsidRPr="00F83FA3">
              <w:rPr>
                <w:bCs/>
              </w:rPr>
              <w:t>в области обеспечения реализации прав граждан в сфере пенсион</w:t>
            </w:r>
            <w:r w:rsidRPr="00F83FA3">
              <w:rPr>
                <w:bCs/>
              </w:rPr>
              <w:softHyphen/>
              <w:t>ного обеспечения и социаль</w:t>
            </w:r>
            <w:r w:rsidRPr="00F83FA3">
              <w:rPr>
                <w:bCs/>
              </w:rPr>
              <w:softHyphen/>
              <w:t>ной защиты</w:t>
            </w:r>
            <w:r>
              <w:rPr>
                <w:bCs/>
              </w:rPr>
              <w:t>;</w:t>
            </w:r>
          </w:p>
          <w:p w:rsidR="00597160" w:rsidRDefault="00597160" w:rsidP="001819A9">
            <w:pPr>
              <w:tabs>
                <w:tab w:val="left" w:pos="6129"/>
              </w:tabs>
              <w:ind w:left="-108" w:firstLine="113"/>
              <w:rPr>
                <w:bCs/>
              </w:rPr>
            </w:pPr>
            <w:r>
              <w:rPr>
                <w:bCs/>
              </w:rPr>
              <w:t xml:space="preserve">- рациональность </w:t>
            </w:r>
            <w:r w:rsidRPr="004D3DE7">
              <w:rPr>
                <w:bCs/>
              </w:rPr>
              <w:t>решени</w:t>
            </w:r>
            <w:r>
              <w:rPr>
                <w:bCs/>
              </w:rPr>
              <w:t>я</w:t>
            </w:r>
            <w:r w:rsidRPr="004D3DE7">
              <w:rPr>
                <w:bCs/>
              </w:rPr>
              <w:t xml:space="preserve"> </w:t>
            </w:r>
            <w:r w:rsidRPr="00F83FA3">
              <w:rPr>
                <w:bCs/>
              </w:rPr>
              <w:t>стандартных профессио</w:t>
            </w:r>
            <w:r w:rsidRPr="00F83FA3">
              <w:rPr>
                <w:bCs/>
              </w:rPr>
              <w:softHyphen/>
              <w:t>нальных задач в области обеспечения реализации прав граждан в сфере пенсион</w:t>
            </w:r>
            <w:r w:rsidRPr="00F83FA3">
              <w:rPr>
                <w:bCs/>
              </w:rPr>
              <w:softHyphen/>
              <w:t>ного обеспечения и социаль</w:t>
            </w:r>
            <w:r w:rsidRPr="00F83FA3">
              <w:rPr>
                <w:bCs/>
              </w:rPr>
              <w:softHyphen/>
              <w:t>ной защиты</w:t>
            </w:r>
            <w:r>
              <w:rPr>
                <w:bCs/>
              </w:rPr>
              <w:t>;</w:t>
            </w:r>
          </w:p>
          <w:p w:rsidR="00597160" w:rsidRPr="00510E74" w:rsidRDefault="00597160" w:rsidP="001819A9">
            <w:pPr>
              <w:tabs>
                <w:tab w:val="left" w:pos="6129"/>
              </w:tabs>
              <w:ind w:left="-108" w:firstLine="113"/>
              <w:contextualSpacing/>
              <w:rPr>
                <w:bCs/>
              </w:rPr>
            </w:pPr>
            <w:r>
              <w:rPr>
                <w:bCs/>
              </w:rPr>
              <w:t xml:space="preserve">- аргументированность </w:t>
            </w:r>
            <w:r>
              <w:rPr>
                <w:color w:val="000000"/>
              </w:rPr>
              <w:t>самоанализа выполнения профессиональных задач.</w:t>
            </w: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510E74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510E74">
              <w:t>ОК</w:t>
            </w:r>
            <w:proofErr w:type="gramEnd"/>
            <w:r w:rsidRPr="00510E74">
              <w:t xml:space="preserve"> 4. </w:t>
            </w:r>
            <w:r w:rsidRPr="000572D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Pr="00F83FA3" w:rsidRDefault="00597160" w:rsidP="001819A9">
            <w:pPr>
              <w:tabs>
                <w:tab w:val="left" w:pos="6129"/>
              </w:tabs>
              <w:ind w:left="-108" w:firstLine="113"/>
              <w:rPr>
                <w:bCs/>
              </w:rPr>
            </w:pPr>
            <w:r w:rsidRPr="00510E74">
              <w:rPr>
                <w:bCs/>
              </w:rPr>
              <w:t xml:space="preserve">- </w:t>
            </w:r>
            <w:r>
              <w:rPr>
                <w:bCs/>
              </w:rPr>
              <w:t>точность и скорость</w:t>
            </w:r>
            <w:r w:rsidRPr="00F83FA3">
              <w:rPr>
                <w:bCs/>
              </w:rPr>
              <w:t xml:space="preserve"> поиск</w:t>
            </w:r>
            <w:r>
              <w:rPr>
                <w:bCs/>
              </w:rPr>
              <w:t>а</w:t>
            </w:r>
            <w:r w:rsidRPr="00F83FA3">
              <w:rPr>
                <w:bCs/>
              </w:rPr>
              <w:t xml:space="preserve"> необходимой</w:t>
            </w:r>
            <w:r>
              <w:rPr>
                <w:bCs/>
              </w:rPr>
              <w:t xml:space="preserve"> для решения задачи</w:t>
            </w:r>
            <w:r w:rsidRPr="00F83FA3">
              <w:rPr>
                <w:bCs/>
              </w:rPr>
              <w:t xml:space="preserve"> информации;</w:t>
            </w:r>
          </w:p>
          <w:p w:rsidR="00597160" w:rsidRDefault="00597160" w:rsidP="001819A9">
            <w:pPr>
              <w:tabs>
                <w:tab w:val="left" w:pos="6129"/>
              </w:tabs>
              <w:ind w:left="-108" w:firstLine="113"/>
              <w:rPr>
                <w:bCs/>
              </w:rPr>
            </w:pPr>
            <w:r w:rsidRPr="00F83FA3">
              <w:rPr>
                <w:bCs/>
              </w:rPr>
              <w:t xml:space="preserve">- </w:t>
            </w:r>
            <w:r>
              <w:rPr>
                <w:bCs/>
              </w:rPr>
              <w:t xml:space="preserve">полнота </w:t>
            </w:r>
            <w:r w:rsidRPr="00F83FA3">
              <w:rPr>
                <w:bCs/>
              </w:rPr>
              <w:t>использовани</w:t>
            </w:r>
            <w:r>
              <w:rPr>
                <w:bCs/>
              </w:rPr>
              <w:t>я</w:t>
            </w:r>
            <w:r w:rsidRPr="00F83FA3">
              <w:rPr>
                <w:bCs/>
              </w:rPr>
              <w:t xml:space="preserve"> различных источников, включая элект</w:t>
            </w:r>
            <w:r w:rsidRPr="00F83FA3">
              <w:rPr>
                <w:bCs/>
              </w:rPr>
              <w:softHyphen/>
              <w:t>ронные</w:t>
            </w:r>
            <w:r>
              <w:rPr>
                <w:bCs/>
              </w:rPr>
              <w:t xml:space="preserve"> при выполнении самостоятельной работы;</w:t>
            </w:r>
          </w:p>
          <w:p w:rsidR="00597160" w:rsidRPr="00510E74" w:rsidRDefault="00597160" w:rsidP="001819A9">
            <w:pPr>
              <w:tabs>
                <w:tab w:val="left" w:pos="6129"/>
              </w:tabs>
              <w:ind w:left="-108" w:firstLine="113"/>
              <w:contextualSpacing/>
              <w:rPr>
                <w:bCs/>
              </w:rPr>
            </w:pP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510E74" w:rsidRDefault="00597160" w:rsidP="004B3F66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510E74">
              <w:t>ОК</w:t>
            </w:r>
            <w:proofErr w:type="gramEnd"/>
            <w:r w:rsidRPr="00510E74">
              <w:t xml:space="preserve"> 5. Использовать информационно-коммуникационные технологии </w:t>
            </w:r>
            <w:r>
              <w:t>в</w:t>
            </w:r>
            <w:r w:rsidRPr="00510E74">
              <w:t xml:space="preserve"> профессиональной деятельности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tabs>
                <w:tab w:val="left" w:pos="6129"/>
              </w:tabs>
              <w:ind w:left="-108" w:firstLine="113"/>
              <w:rPr>
                <w:bCs/>
              </w:rPr>
            </w:pPr>
            <w:r w:rsidRPr="00510E74">
              <w:rPr>
                <w:bCs/>
              </w:rPr>
              <w:t>-</w:t>
            </w:r>
            <w:r w:rsidRPr="00F83FA3">
              <w:rPr>
                <w:bCs/>
              </w:rPr>
              <w:t xml:space="preserve"> </w:t>
            </w:r>
            <w:r>
              <w:rPr>
                <w:bCs/>
              </w:rPr>
              <w:t xml:space="preserve">составление перечня официальных сайтов нормативно – правовой базы в области права и организации социального обеспечения на федеральном, региональном, местном уровнях; </w:t>
            </w:r>
          </w:p>
          <w:p w:rsidR="00597160" w:rsidRPr="00510E74" w:rsidRDefault="00597160" w:rsidP="001819A9">
            <w:pPr>
              <w:tabs>
                <w:tab w:val="left" w:pos="6129"/>
              </w:tabs>
              <w:ind w:left="-108" w:firstLine="113"/>
              <w:contextualSpacing/>
              <w:rPr>
                <w:bCs/>
              </w:rPr>
            </w:pP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510E74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510E74">
              <w:t>ОК</w:t>
            </w:r>
            <w:proofErr w:type="gramEnd"/>
            <w:r w:rsidRPr="00510E74">
              <w:t xml:space="preserve">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rPr>
                <w:bCs/>
              </w:rPr>
            </w:pPr>
            <w:r w:rsidRPr="00510E74">
              <w:rPr>
                <w:bCs/>
              </w:rPr>
              <w:t xml:space="preserve">- </w:t>
            </w:r>
            <w:r>
              <w:rPr>
                <w:bCs/>
              </w:rPr>
              <w:t xml:space="preserve">полнота соблюдения этических норм и правил </w:t>
            </w:r>
            <w:r w:rsidRPr="00F83FA3">
              <w:rPr>
                <w:bCs/>
              </w:rPr>
              <w:t xml:space="preserve"> взаимодействи</w:t>
            </w:r>
            <w:r>
              <w:rPr>
                <w:bCs/>
              </w:rPr>
              <w:t>я</w:t>
            </w:r>
            <w:r w:rsidRPr="00F83FA3">
              <w:rPr>
                <w:bCs/>
              </w:rPr>
              <w:t xml:space="preserve"> с колле</w:t>
            </w:r>
            <w:r w:rsidRPr="00F83FA3">
              <w:rPr>
                <w:bCs/>
              </w:rPr>
              <w:softHyphen/>
              <w:t xml:space="preserve">гами, руководством, </w:t>
            </w:r>
            <w:r>
              <w:rPr>
                <w:bCs/>
              </w:rPr>
              <w:t>клиентами;</w:t>
            </w:r>
          </w:p>
          <w:p w:rsidR="00597160" w:rsidRDefault="00597160" w:rsidP="001819A9">
            <w:pPr>
              <w:rPr>
                <w:bCs/>
              </w:rPr>
            </w:pPr>
            <w:r>
              <w:rPr>
                <w:bCs/>
              </w:rPr>
              <w:t>- полнота владения приемами ведения дискуссии, диспута, диалога, монолога;</w:t>
            </w:r>
          </w:p>
          <w:p w:rsidR="00597160" w:rsidRPr="00510E74" w:rsidRDefault="00597160" w:rsidP="001819A9">
            <w:pPr>
              <w:contextualSpacing/>
              <w:rPr>
                <w:bCs/>
              </w:rPr>
            </w:pPr>
            <w:r>
              <w:rPr>
                <w:bCs/>
              </w:rPr>
              <w:t>- результативность взаимодействия с участниками профессиональной деятельности</w:t>
            </w: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0572DE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0572DE">
              <w:lastRenderedPageBreak/>
              <w:t>О</w:t>
            </w:r>
            <w:r w:rsidRPr="000D7426">
              <w:t>К</w:t>
            </w:r>
            <w:proofErr w:type="gramEnd"/>
            <w:r w:rsidRPr="000572DE"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rPr>
                <w:bCs/>
              </w:rPr>
            </w:pPr>
            <w:r w:rsidRPr="00F83FA3">
              <w:rPr>
                <w:bCs/>
              </w:rPr>
              <w:t xml:space="preserve">- </w:t>
            </w:r>
            <w:r>
              <w:rPr>
                <w:bCs/>
              </w:rPr>
              <w:t xml:space="preserve">адекватность </w:t>
            </w:r>
            <w:r w:rsidRPr="00F83FA3">
              <w:rPr>
                <w:bCs/>
              </w:rPr>
              <w:t>самоанализ</w:t>
            </w:r>
            <w:r>
              <w:rPr>
                <w:bCs/>
              </w:rPr>
              <w:t>а</w:t>
            </w:r>
            <w:r w:rsidRPr="00F83FA3">
              <w:rPr>
                <w:bCs/>
              </w:rPr>
              <w:t xml:space="preserve"> и коррекци</w:t>
            </w:r>
            <w:r>
              <w:rPr>
                <w:bCs/>
              </w:rPr>
              <w:t>и</w:t>
            </w:r>
            <w:r w:rsidRPr="00F83FA3">
              <w:rPr>
                <w:bCs/>
              </w:rPr>
              <w:t xml:space="preserve"> ре</w:t>
            </w:r>
            <w:r w:rsidRPr="00F83FA3">
              <w:rPr>
                <w:bCs/>
              </w:rPr>
              <w:softHyphen/>
              <w:t>зультатов собственной рабо</w:t>
            </w:r>
            <w:r w:rsidRPr="00F83FA3">
              <w:rPr>
                <w:bCs/>
              </w:rPr>
              <w:softHyphen/>
              <w:t>ты</w:t>
            </w:r>
            <w:r>
              <w:rPr>
                <w:bCs/>
              </w:rPr>
              <w:t>;</w:t>
            </w:r>
          </w:p>
          <w:p w:rsidR="00597160" w:rsidRDefault="00597160" w:rsidP="001819A9">
            <w:pPr>
              <w:rPr>
                <w:bCs/>
              </w:rPr>
            </w:pPr>
            <w:r>
              <w:rPr>
                <w:bCs/>
              </w:rPr>
              <w:t>- полнота выполнения обязанностей в соответствии с их распределением;</w:t>
            </w:r>
          </w:p>
          <w:p w:rsidR="00597160" w:rsidRPr="00510E74" w:rsidRDefault="00597160" w:rsidP="001819A9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обоснованность </w:t>
            </w:r>
            <w:r>
              <w:rPr>
                <w:color w:val="000000"/>
              </w:rPr>
              <w:t>а</w:t>
            </w:r>
            <w:r w:rsidRPr="00F64BC5">
              <w:rPr>
                <w:color w:val="000000"/>
              </w:rPr>
              <w:t>нализ</w:t>
            </w:r>
            <w:r>
              <w:rPr>
                <w:color w:val="000000"/>
              </w:rPr>
              <w:t xml:space="preserve">а процессов в группе при выполнении задач практики на основе наблюдения, построение выводов и разработка рекомендаций.  </w:t>
            </w: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0572DE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0572DE">
              <w:t>ОК</w:t>
            </w:r>
            <w:proofErr w:type="gramEnd"/>
            <w:r w:rsidRPr="000572DE">
              <w:t xml:space="preserve"> 9. Ориентироваться в условиях постоянного изменения правовой базы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contextualSpacing/>
              <w:rPr>
                <w:bCs/>
              </w:rPr>
            </w:pPr>
            <w:r w:rsidRPr="00510E74">
              <w:rPr>
                <w:bCs/>
              </w:rPr>
              <w:t xml:space="preserve">- готовность использовать новые отраслевые технологии </w:t>
            </w:r>
            <w:r>
              <w:rPr>
                <w:bCs/>
              </w:rPr>
              <w:t>в области пенсионного обеспечения и социальной защиты;</w:t>
            </w:r>
          </w:p>
          <w:p w:rsidR="00597160" w:rsidRPr="00510E74" w:rsidRDefault="00597160" w:rsidP="001819A9">
            <w:pPr>
              <w:contextualSpacing/>
              <w:rPr>
                <w:bCs/>
              </w:rPr>
            </w:pPr>
            <w:r>
              <w:rPr>
                <w:bCs/>
              </w:rPr>
              <w:t>- 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510E74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 w:rsidRPr="00510E74">
              <w:t>ОК</w:t>
            </w:r>
            <w:proofErr w:type="gramEnd"/>
            <w:r w:rsidRPr="00510E74">
              <w:t xml:space="preserve"> 1</w:t>
            </w:r>
            <w:r>
              <w:t>1</w:t>
            </w:r>
            <w:r w:rsidRPr="00510E74">
              <w:t xml:space="preserve">. </w:t>
            </w:r>
            <w:r w:rsidRPr="004B3F66"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597160" w:rsidRDefault="00597160" w:rsidP="001819A9">
            <w:pPr>
              <w:contextualSpacing/>
              <w:rPr>
                <w:bCs/>
              </w:rPr>
            </w:pPr>
            <w:r w:rsidRPr="00510E74">
              <w:rPr>
                <w:bCs/>
              </w:rPr>
              <w:t xml:space="preserve">- эффективность использования полученных знаний </w:t>
            </w:r>
            <w:r>
              <w:rPr>
                <w:bCs/>
              </w:rPr>
              <w:t>в области государственных требований охраны труда;</w:t>
            </w:r>
          </w:p>
          <w:p w:rsidR="00597160" w:rsidRDefault="00597160" w:rsidP="001819A9">
            <w:pPr>
              <w:contextualSpacing/>
              <w:rPr>
                <w:bCs/>
              </w:rPr>
            </w:pPr>
            <w:r>
              <w:rPr>
                <w:bCs/>
              </w:rPr>
              <w:t>- знание правил поведения и выполнения работ в соответствии с требованиями правил охраны труда;</w:t>
            </w:r>
          </w:p>
          <w:p w:rsidR="00597160" w:rsidRPr="00510E74" w:rsidRDefault="00597160" w:rsidP="001819A9">
            <w:pPr>
              <w:contextualSpacing/>
              <w:rPr>
                <w:bCs/>
              </w:rPr>
            </w:pPr>
            <w:r>
              <w:rPr>
                <w:bCs/>
              </w:rPr>
              <w:t>- соблюдение требований пожарной безопасности, производственной санитарии и личной гигиены</w:t>
            </w:r>
          </w:p>
        </w:tc>
        <w:tc>
          <w:tcPr>
            <w:tcW w:w="1031" w:type="pct"/>
            <w:vMerge/>
            <w:tcBorders>
              <w:right w:val="single" w:sz="12" w:space="0" w:color="auto"/>
            </w:tcBorders>
          </w:tcPr>
          <w:p w:rsidR="00597160" w:rsidRPr="00510E74" w:rsidRDefault="00597160" w:rsidP="00402A07">
            <w:pPr>
              <w:contextualSpacing/>
              <w:rPr>
                <w:bCs/>
                <w:highlight w:val="yellow"/>
              </w:rPr>
            </w:pPr>
          </w:p>
        </w:tc>
      </w:tr>
      <w:tr w:rsidR="00597160" w:rsidTr="00597160">
        <w:trPr>
          <w:trHeight w:val="637"/>
        </w:trPr>
        <w:tc>
          <w:tcPr>
            <w:tcW w:w="1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160" w:rsidRPr="00510E74" w:rsidRDefault="00597160" w:rsidP="00CB5421">
            <w:pPr>
              <w:pStyle w:val="af0"/>
              <w:widowControl w:val="0"/>
              <w:tabs>
                <w:tab w:val="left" w:pos="402"/>
                <w:tab w:val="left" w:pos="993"/>
              </w:tabs>
              <w:ind w:left="0" w:firstLine="0"/>
            </w:pPr>
            <w:proofErr w:type="gramStart"/>
            <w:r>
              <w:t>ОК</w:t>
            </w:r>
            <w:proofErr w:type="gramEnd"/>
            <w:r>
              <w:t xml:space="preserve"> 12. </w:t>
            </w:r>
            <w:r w:rsidRPr="004B3F66">
              <w:t>Проявлять нетерпимость к коррупционному поведению.</w:t>
            </w:r>
          </w:p>
        </w:tc>
        <w:tc>
          <w:tcPr>
            <w:tcW w:w="2435" w:type="pct"/>
            <w:tcBorders>
              <w:top w:val="single" w:sz="12" w:space="0" w:color="auto"/>
              <w:bottom w:val="single" w:sz="12" w:space="0" w:color="auto"/>
            </w:tcBorders>
          </w:tcPr>
          <w:p w:rsidR="00116B81" w:rsidRDefault="00116B81" w:rsidP="001819A9">
            <w:pPr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="00597160" w:rsidRPr="00386819">
              <w:rPr>
                <w:bCs/>
              </w:rPr>
              <w:t xml:space="preserve">Проявляет достаточный уровень профессионального правосознания. </w:t>
            </w:r>
            <w:proofErr w:type="gramStart"/>
            <w:r>
              <w:rPr>
                <w:bCs/>
              </w:rPr>
              <w:t>-</w:t>
            </w:r>
            <w:r w:rsidR="00597160" w:rsidRPr="00386819">
              <w:rPr>
                <w:bCs/>
              </w:rPr>
              <w:t>Р</w:t>
            </w:r>
            <w:proofErr w:type="gramEnd"/>
            <w:r w:rsidR="00597160" w:rsidRPr="00386819">
              <w:rPr>
                <w:bCs/>
              </w:rPr>
              <w:t xml:space="preserve">уководствуется убеждением о недопустимости коррупционного поведения. </w:t>
            </w:r>
          </w:p>
          <w:p w:rsidR="00116B81" w:rsidRDefault="00116B81" w:rsidP="001819A9">
            <w:pPr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="00597160" w:rsidRPr="00386819">
              <w:rPr>
                <w:bCs/>
              </w:rPr>
              <w:t xml:space="preserve">Демонстрирует строгие моральные установки, высокое нравственное сознание, чувство нетерпимости к любому нарушению закона в собственной профессиональной деятельности. </w:t>
            </w:r>
          </w:p>
          <w:p w:rsidR="00597160" w:rsidRPr="00510E74" w:rsidRDefault="00116B81" w:rsidP="001819A9">
            <w:pPr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="00597160" w:rsidRPr="00386819">
              <w:rPr>
                <w:bCs/>
              </w:rPr>
              <w:t>Демонстрирует уважительное отношение к праву и закону. Соблюдает принципы этики юриста</w:t>
            </w:r>
          </w:p>
        </w:tc>
        <w:tc>
          <w:tcPr>
            <w:tcW w:w="103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97160" w:rsidRPr="0006507F" w:rsidRDefault="00597160" w:rsidP="00402A07">
            <w:pPr>
              <w:contextualSpacing/>
              <w:rPr>
                <w:bCs/>
              </w:rPr>
            </w:pPr>
          </w:p>
        </w:tc>
      </w:tr>
      <w:bookmarkEnd w:id="14"/>
      <w:bookmarkEnd w:id="15"/>
    </w:tbl>
    <w:p w:rsidR="006B3B12" w:rsidRPr="00277EB9" w:rsidRDefault="006B3B12" w:rsidP="006B3B12">
      <w:pPr>
        <w:sectPr w:rsidR="006B3B12" w:rsidRPr="00277EB9" w:rsidSect="00CB5421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3B12" w:rsidRPr="000A5403" w:rsidRDefault="006B3B12" w:rsidP="006B3B12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568" w:firstLine="709"/>
        <w:contextualSpacing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0A5403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3. условия реализации программы </w:t>
      </w:r>
      <w:r w:rsidR="004A35F8">
        <w:rPr>
          <w:rFonts w:ascii="Times New Roman" w:hAnsi="Times New Roman"/>
          <w:caps/>
          <w:color w:val="auto"/>
          <w:sz w:val="24"/>
          <w:szCs w:val="24"/>
        </w:rPr>
        <w:t xml:space="preserve">Производственной </w:t>
      </w:r>
      <w:r w:rsidR="00963208" w:rsidRPr="000A5403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A5403">
        <w:rPr>
          <w:rFonts w:ascii="Times New Roman" w:hAnsi="Times New Roman"/>
          <w:caps/>
          <w:color w:val="auto"/>
          <w:sz w:val="24"/>
          <w:szCs w:val="24"/>
        </w:rPr>
        <w:t>практики</w:t>
      </w:r>
    </w:p>
    <w:p w:rsidR="006B3B12" w:rsidRPr="000A5403" w:rsidRDefault="006B3B12" w:rsidP="00907103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568" w:firstLine="709"/>
        <w:contextualSpacing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0A5403">
        <w:rPr>
          <w:rFonts w:ascii="Times New Roman" w:hAnsi="Times New Roman"/>
          <w:color w:val="auto"/>
          <w:sz w:val="24"/>
          <w:szCs w:val="24"/>
        </w:rPr>
        <w:t xml:space="preserve">3.1. </w:t>
      </w:r>
      <w:r w:rsidRPr="000A5403">
        <w:rPr>
          <w:rFonts w:ascii="Times New Roman" w:hAnsi="Times New Roman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Start w:id="16" w:name="OLE_LINK40"/>
      <w:bookmarkStart w:id="17" w:name="OLE_LINK41"/>
    </w:p>
    <w:p w:rsidR="006B3B12" w:rsidRPr="000A5403" w:rsidRDefault="006B3B12" w:rsidP="006B3B12">
      <w:pPr>
        <w:tabs>
          <w:tab w:val="left" w:pos="1134"/>
        </w:tabs>
        <w:ind w:right="-568" w:firstLine="709"/>
        <w:contextualSpacing/>
      </w:pPr>
      <w:bookmarkStart w:id="18" w:name="OLE_LINK15"/>
      <w:bookmarkStart w:id="19" w:name="OLE_LINK20"/>
    </w:p>
    <w:bookmarkEnd w:id="18"/>
    <w:bookmarkEnd w:id="19"/>
    <w:p w:rsidR="004A35F8" w:rsidRDefault="004A35F8" w:rsidP="006B3B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709"/>
        <w:contextualSpacing/>
        <w:jc w:val="both"/>
      </w:pPr>
      <w:proofErr w:type="gramStart"/>
      <w:r w:rsidRPr="004A35F8">
        <w:t xml:space="preserve">Для реализации программы  производственной практики ГБПОУ РО «БГИТ» заключены договоры о социальном партнерстве с ГУ УПФ РФ г. Белая Калитва и </w:t>
      </w:r>
      <w:proofErr w:type="spellStart"/>
      <w:r w:rsidRPr="004A35F8">
        <w:t>Белокалитвинского</w:t>
      </w:r>
      <w:proofErr w:type="spellEnd"/>
      <w:r w:rsidRPr="004A35F8">
        <w:t xml:space="preserve"> р-на  Ростовской области, Муниципальным автономным учреждением </w:t>
      </w:r>
      <w:proofErr w:type="spellStart"/>
      <w:r w:rsidRPr="004A35F8">
        <w:t>Белокалитвинского</w:t>
      </w:r>
      <w:proofErr w:type="spellEnd"/>
      <w:r w:rsidRPr="004A35F8">
        <w:t xml:space="preserve"> р-на «Многофункциональный центр по предоставлению государственных  и муниципальных услуг», Управлением социальной защиты населения Администрации </w:t>
      </w:r>
      <w:proofErr w:type="spellStart"/>
      <w:r w:rsidRPr="004A35F8">
        <w:t>Белокалитвинского</w:t>
      </w:r>
      <w:proofErr w:type="spellEnd"/>
      <w:r w:rsidRPr="004A35F8">
        <w:t xml:space="preserve"> р-на, сфера деятельности которых соответствует профили специальности</w:t>
      </w:r>
      <w:r>
        <w:t>.</w:t>
      </w:r>
      <w:proofErr w:type="gramEnd"/>
    </w:p>
    <w:p w:rsidR="004A35F8" w:rsidRDefault="004A35F8" w:rsidP="006B3B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709"/>
        <w:contextualSpacing/>
        <w:jc w:val="both"/>
      </w:pPr>
    </w:p>
    <w:p w:rsidR="006B3B12" w:rsidRPr="000A5403" w:rsidRDefault="006B3B12" w:rsidP="006B3B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709"/>
        <w:contextualSpacing/>
        <w:jc w:val="both"/>
        <w:rPr>
          <w:bCs/>
        </w:rPr>
      </w:pPr>
      <w:r w:rsidRPr="000A5403">
        <w:rPr>
          <w:bCs/>
        </w:rPr>
        <w:t xml:space="preserve">Оборудование рабочих мест проведения </w:t>
      </w:r>
      <w:r w:rsidRPr="000A5403">
        <w:rPr>
          <w:bCs/>
          <w:i/>
        </w:rPr>
        <w:t>учебной практики</w:t>
      </w:r>
      <w:r w:rsidRPr="000A5403">
        <w:rPr>
          <w:bCs/>
        </w:rPr>
        <w:t xml:space="preserve">: </w:t>
      </w:r>
    </w:p>
    <w:p w:rsidR="006B3B12" w:rsidRPr="000A5403" w:rsidRDefault="006B3B12" w:rsidP="006B3B12">
      <w:pPr>
        <w:pStyle w:val="a6"/>
        <w:numPr>
          <w:ilvl w:val="0"/>
          <w:numId w:val="4"/>
        </w:numPr>
        <w:shd w:val="clear" w:color="auto" w:fill="FFFFFF"/>
        <w:tabs>
          <w:tab w:val="left" w:leader="underscore" w:pos="284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4"/>
        </w:rPr>
      </w:pPr>
      <w:bookmarkStart w:id="20" w:name="OLE_LINK16"/>
      <w:bookmarkStart w:id="21" w:name="OLE_LINK17"/>
      <w:r w:rsidRPr="000A5403">
        <w:rPr>
          <w:rFonts w:ascii="Times New Roman" w:hAnsi="Times New Roman"/>
          <w:sz w:val="24"/>
          <w:szCs w:val="24"/>
        </w:rPr>
        <w:t xml:space="preserve">учебная, методическая, справочная литература, </w:t>
      </w:r>
    </w:p>
    <w:p w:rsidR="006B3B12" w:rsidRPr="000A5403" w:rsidRDefault="006B3B12" w:rsidP="006B3B12">
      <w:pPr>
        <w:pStyle w:val="a6"/>
        <w:numPr>
          <w:ilvl w:val="0"/>
          <w:numId w:val="4"/>
        </w:numPr>
        <w:shd w:val="clear" w:color="auto" w:fill="FFFFFF"/>
        <w:tabs>
          <w:tab w:val="left" w:leader="underscore" w:pos="284"/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4"/>
        </w:rPr>
      </w:pPr>
      <w:r w:rsidRPr="000A5403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6B3B12" w:rsidRPr="000A5403" w:rsidRDefault="006B3B12" w:rsidP="006B3B1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4"/>
        </w:rPr>
      </w:pPr>
      <w:r w:rsidRPr="000A5403">
        <w:rPr>
          <w:rFonts w:ascii="Times New Roman" w:hAnsi="Times New Roman"/>
          <w:sz w:val="24"/>
          <w:szCs w:val="24"/>
        </w:rPr>
        <w:t>электронные образовательные ресурсы, в том числе разработанные в колледже (программы, пособия, рекомендации и др.),</w:t>
      </w:r>
    </w:p>
    <w:p w:rsidR="006B3B12" w:rsidRPr="000A5403" w:rsidRDefault="006B3B12" w:rsidP="006B3B1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A5403">
        <w:rPr>
          <w:rFonts w:ascii="Times New Roman" w:hAnsi="Times New Roman"/>
          <w:sz w:val="24"/>
          <w:szCs w:val="24"/>
        </w:rPr>
        <w:t>лицензионное программное</w:t>
      </w:r>
      <w:r w:rsidRPr="000A54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5403">
        <w:rPr>
          <w:rFonts w:ascii="Times New Roman" w:hAnsi="Times New Roman"/>
          <w:sz w:val="24"/>
          <w:szCs w:val="24"/>
        </w:rPr>
        <w:t>обеспечение</w:t>
      </w:r>
      <w:r w:rsidRPr="000A5403">
        <w:rPr>
          <w:rFonts w:ascii="Times New Roman" w:hAnsi="Times New Roman"/>
          <w:sz w:val="24"/>
          <w:szCs w:val="24"/>
          <w:lang w:val="en-US"/>
        </w:rPr>
        <w:t>:</w:t>
      </w:r>
      <w:r w:rsidRPr="000A5403">
        <w:rPr>
          <w:rFonts w:ascii="Times New Roman" w:hAnsi="Times New Roman"/>
          <w:sz w:val="24"/>
          <w:szCs w:val="24"/>
        </w:rPr>
        <w:t xml:space="preserve"> </w:t>
      </w:r>
    </w:p>
    <w:p w:rsidR="006B3B12" w:rsidRPr="000A5403" w:rsidRDefault="006B3B12" w:rsidP="006B3B12">
      <w:pPr>
        <w:widowControl w:val="0"/>
        <w:numPr>
          <w:ilvl w:val="3"/>
          <w:numId w:val="6"/>
        </w:numPr>
        <w:tabs>
          <w:tab w:val="left" w:pos="1134"/>
          <w:tab w:val="left" w:pos="1843"/>
        </w:tabs>
        <w:adjustRightInd w:val="0"/>
        <w:ind w:left="0" w:right="-568" w:firstLine="709"/>
        <w:contextualSpacing/>
        <w:jc w:val="both"/>
      </w:pPr>
      <w:r w:rsidRPr="000A5403">
        <w:t>Операционная система</w:t>
      </w:r>
      <w:r w:rsidRPr="000A5403">
        <w:rPr>
          <w:lang w:val="en-US"/>
        </w:rPr>
        <w:t>;</w:t>
      </w:r>
    </w:p>
    <w:p w:rsidR="006B3B12" w:rsidRPr="000A5403" w:rsidRDefault="006B3B12" w:rsidP="006B3B12">
      <w:pPr>
        <w:widowControl w:val="0"/>
        <w:numPr>
          <w:ilvl w:val="3"/>
          <w:numId w:val="6"/>
        </w:numPr>
        <w:tabs>
          <w:tab w:val="left" w:pos="1134"/>
          <w:tab w:val="left" w:pos="1843"/>
        </w:tabs>
        <w:adjustRightInd w:val="0"/>
        <w:ind w:left="0" w:right="-568" w:firstLine="709"/>
        <w:contextualSpacing/>
        <w:jc w:val="both"/>
      </w:pPr>
      <w:r w:rsidRPr="000A5403">
        <w:t>Антивирусная программа</w:t>
      </w:r>
      <w:r w:rsidRPr="000A5403">
        <w:rPr>
          <w:lang w:val="en-US"/>
        </w:rPr>
        <w:t>;</w:t>
      </w:r>
      <w:r w:rsidRPr="000A5403">
        <w:t xml:space="preserve"> </w:t>
      </w:r>
    </w:p>
    <w:p w:rsidR="006B3B12" w:rsidRPr="000A5403" w:rsidRDefault="006B3B12" w:rsidP="006B3B12">
      <w:pPr>
        <w:widowControl w:val="0"/>
        <w:numPr>
          <w:ilvl w:val="3"/>
          <w:numId w:val="6"/>
        </w:numPr>
        <w:tabs>
          <w:tab w:val="left" w:pos="1134"/>
          <w:tab w:val="left" w:pos="1843"/>
        </w:tabs>
        <w:adjustRightInd w:val="0"/>
        <w:ind w:left="0" w:right="-568" w:firstLine="709"/>
        <w:contextualSpacing/>
        <w:jc w:val="both"/>
      </w:pPr>
      <w:r w:rsidRPr="000A5403">
        <w:t>Программа-архиватор</w:t>
      </w:r>
      <w:r w:rsidRPr="000A5403">
        <w:rPr>
          <w:lang w:val="en-US"/>
        </w:rPr>
        <w:t>;</w:t>
      </w:r>
      <w:r w:rsidRPr="000A5403">
        <w:t xml:space="preserve"> </w:t>
      </w:r>
    </w:p>
    <w:p w:rsidR="006B3B12" w:rsidRPr="000A5403" w:rsidRDefault="006B3B12" w:rsidP="006B3B12">
      <w:pPr>
        <w:widowControl w:val="0"/>
        <w:numPr>
          <w:ilvl w:val="3"/>
          <w:numId w:val="6"/>
        </w:numPr>
        <w:tabs>
          <w:tab w:val="left" w:pos="1134"/>
          <w:tab w:val="left" w:pos="1843"/>
        </w:tabs>
        <w:adjustRightInd w:val="0"/>
        <w:ind w:left="0" w:right="-568" w:firstLine="709"/>
        <w:contextualSpacing/>
        <w:jc w:val="both"/>
      </w:pPr>
      <w:r w:rsidRPr="000A5403">
        <w:rPr>
          <w:lang w:val="en-US"/>
        </w:rPr>
        <w:t>MS Office</w:t>
      </w:r>
      <w:r w:rsidRPr="000A5403">
        <w:t>;</w:t>
      </w:r>
    </w:p>
    <w:p w:rsidR="006B3B12" w:rsidRPr="000A5403" w:rsidRDefault="006B3B12" w:rsidP="006B3B12">
      <w:pPr>
        <w:widowControl w:val="0"/>
        <w:numPr>
          <w:ilvl w:val="3"/>
          <w:numId w:val="6"/>
        </w:numPr>
        <w:tabs>
          <w:tab w:val="left" w:pos="1134"/>
          <w:tab w:val="left" w:pos="1843"/>
        </w:tabs>
        <w:adjustRightInd w:val="0"/>
        <w:ind w:left="0" w:right="-568" w:firstLine="709"/>
        <w:contextualSpacing/>
        <w:jc w:val="both"/>
        <w:rPr>
          <w:bCs/>
        </w:rPr>
      </w:pPr>
      <w:r w:rsidRPr="000A5403">
        <w:t xml:space="preserve">Мультимедиа проигрыватель </w:t>
      </w:r>
    </w:p>
    <w:p w:rsidR="006B3B12" w:rsidRPr="000A5403" w:rsidRDefault="006B3B12" w:rsidP="006B3B12">
      <w:pPr>
        <w:shd w:val="clear" w:color="auto" w:fill="FFFFFF"/>
        <w:tabs>
          <w:tab w:val="left" w:leader="underscore" w:pos="284"/>
          <w:tab w:val="left" w:pos="1134"/>
        </w:tabs>
        <w:ind w:right="-568" w:firstLine="709"/>
        <w:contextualSpacing/>
        <w:rPr>
          <w:b/>
        </w:rPr>
      </w:pPr>
      <w:r w:rsidRPr="000A5403">
        <w:rPr>
          <w:bCs/>
        </w:rPr>
        <w:t xml:space="preserve">Технические средства обучения: </w:t>
      </w:r>
      <w:r w:rsidRPr="000A5403">
        <w:rPr>
          <w:b/>
        </w:rPr>
        <w:t xml:space="preserve"> </w:t>
      </w:r>
    </w:p>
    <w:p w:rsidR="006B3B12" w:rsidRPr="000A5403" w:rsidRDefault="006B3B12" w:rsidP="006B3B12">
      <w:pPr>
        <w:numPr>
          <w:ilvl w:val="0"/>
          <w:numId w:val="7"/>
        </w:numPr>
        <w:tabs>
          <w:tab w:val="left" w:pos="1134"/>
        </w:tabs>
        <w:ind w:left="0" w:right="-568" w:firstLine="709"/>
        <w:contextualSpacing/>
        <w:jc w:val="both"/>
      </w:pPr>
      <w:r w:rsidRPr="000A5403">
        <w:t>Персональные компьютеры с доступом к сети Интернет;</w:t>
      </w:r>
    </w:p>
    <w:p w:rsidR="006B3B12" w:rsidRPr="000A5403" w:rsidRDefault="006B3B12" w:rsidP="006B3B12">
      <w:pPr>
        <w:numPr>
          <w:ilvl w:val="0"/>
          <w:numId w:val="7"/>
        </w:numPr>
        <w:tabs>
          <w:tab w:val="left" w:pos="1134"/>
        </w:tabs>
        <w:ind w:left="0" w:right="-568" w:firstLine="709"/>
        <w:contextualSpacing/>
        <w:jc w:val="both"/>
      </w:pPr>
      <w:r w:rsidRPr="000A5403">
        <w:t>Сканер</w:t>
      </w:r>
      <w:r w:rsidRPr="000A5403">
        <w:rPr>
          <w:lang w:val="en-US"/>
        </w:rPr>
        <w:t>;</w:t>
      </w:r>
    </w:p>
    <w:p w:rsidR="006B3B12" w:rsidRPr="000A5403" w:rsidRDefault="006B3B12" w:rsidP="006B3B12">
      <w:pPr>
        <w:numPr>
          <w:ilvl w:val="0"/>
          <w:numId w:val="7"/>
        </w:numPr>
        <w:tabs>
          <w:tab w:val="left" w:pos="1134"/>
        </w:tabs>
        <w:ind w:left="0" w:right="-568" w:firstLine="709"/>
        <w:contextualSpacing/>
        <w:jc w:val="both"/>
      </w:pPr>
      <w:r w:rsidRPr="000A5403">
        <w:t>Принтер</w:t>
      </w:r>
      <w:r w:rsidRPr="000A5403">
        <w:rPr>
          <w:lang w:val="en-US"/>
        </w:rPr>
        <w:t>;</w:t>
      </w:r>
    </w:p>
    <w:bookmarkEnd w:id="16"/>
    <w:bookmarkEnd w:id="17"/>
    <w:bookmarkEnd w:id="20"/>
    <w:bookmarkEnd w:id="21"/>
    <w:p w:rsidR="006B3B12" w:rsidRPr="000A5403" w:rsidRDefault="006B3B12" w:rsidP="006B3B12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568"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0A5403">
        <w:rPr>
          <w:rFonts w:ascii="Times New Roman" w:hAnsi="Times New Roman"/>
          <w:color w:val="auto"/>
          <w:sz w:val="24"/>
          <w:szCs w:val="24"/>
        </w:rPr>
        <w:t xml:space="preserve">3.2. Информационное обеспечение организации и проведения </w:t>
      </w:r>
      <w:r w:rsidR="00871609">
        <w:rPr>
          <w:rFonts w:ascii="Times New Roman" w:hAnsi="Times New Roman"/>
          <w:color w:val="auto"/>
          <w:sz w:val="24"/>
          <w:szCs w:val="24"/>
        </w:rPr>
        <w:t xml:space="preserve">производственной </w:t>
      </w:r>
      <w:r w:rsidRPr="000A5403">
        <w:rPr>
          <w:rFonts w:ascii="Times New Roman" w:hAnsi="Times New Roman"/>
          <w:color w:val="auto"/>
          <w:sz w:val="24"/>
          <w:szCs w:val="24"/>
        </w:rPr>
        <w:t>практики</w:t>
      </w:r>
    </w:p>
    <w:p w:rsidR="006B3B12" w:rsidRPr="000A5403" w:rsidRDefault="006B3B12" w:rsidP="00907103">
      <w:pPr>
        <w:tabs>
          <w:tab w:val="left" w:pos="1134"/>
        </w:tabs>
        <w:ind w:right="-568" w:firstLine="709"/>
        <w:contextualSpacing/>
        <w:jc w:val="both"/>
        <w:rPr>
          <w:b/>
        </w:rPr>
      </w:pPr>
      <w:r w:rsidRPr="000A5403">
        <w:rPr>
          <w:b/>
        </w:rPr>
        <w:t xml:space="preserve">3.2.1. </w:t>
      </w:r>
      <w:r w:rsidR="00907103" w:rsidRPr="000A5403">
        <w:rPr>
          <w:b/>
        </w:rPr>
        <w:t>Н</w:t>
      </w:r>
      <w:r w:rsidRPr="000A5403">
        <w:rPr>
          <w:b/>
        </w:rPr>
        <w:t xml:space="preserve">ормативно-правовые акты, обеспечивающие организацию </w:t>
      </w:r>
      <w:r w:rsidR="00871609" w:rsidRPr="00871609">
        <w:rPr>
          <w:b/>
        </w:rPr>
        <w:t xml:space="preserve">производственной </w:t>
      </w:r>
      <w:r w:rsidRPr="000A5403">
        <w:rPr>
          <w:b/>
        </w:rPr>
        <w:t>практики:</w:t>
      </w:r>
    </w:p>
    <w:p w:rsidR="006B3B12" w:rsidRPr="000A5403" w:rsidRDefault="006B3B12" w:rsidP="006B3B12">
      <w:pPr>
        <w:tabs>
          <w:tab w:val="left" w:pos="1134"/>
        </w:tabs>
        <w:ind w:right="-568" w:firstLine="709"/>
        <w:contextualSpacing/>
      </w:pPr>
    </w:p>
    <w:p w:rsidR="006B3B12" w:rsidRPr="000A5403" w:rsidRDefault="006B3B12" w:rsidP="006B3B12">
      <w:pPr>
        <w:shd w:val="clear" w:color="auto" w:fill="FFFFFF"/>
        <w:tabs>
          <w:tab w:val="left" w:pos="1134"/>
        </w:tabs>
        <w:ind w:right="-568" w:firstLine="142"/>
        <w:contextualSpacing/>
        <w:jc w:val="both"/>
      </w:pPr>
      <w:r w:rsidRPr="000A5403">
        <w:t xml:space="preserve">1.Федеральный государственный образовательный стандарт по  специальности среднего профессионального образования 030912 Право и организация социального обеспечения, утвержденного приказом Министерства образования и науки Российской Федерации </w:t>
      </w:r>
      <w:r w:rsidRPr="000A5403">
        <w:rPr>
          <w:lang w:val="en-US"/>
        </w:rPr>
        <w:t>N</w:t>
      </w:r>
      <w:r w:rsidRPr="000A5403">
        <w:t xml:space="preserve"> 770 от 13.07.2010 г.</w:t>
      </w:r>
    </w:p>
    <w:p w:rsidR="006B3B12" w:rsidRPr="000A5403" w:rsidRDefault="006B3B12" w:rsidP="006B3B12">
      <w:pPr>
        <w:shd w:val="clear" w:color="auto" w:fill="FFFFFF"/>
        <w:tabs>
          <w:tab w:val="left" w:pos="1134"/>
        </w:tabs>
        <w:ind w:right="-568" w:firstLine="142"/>
        <w:contextualSpacing/>
        <w:jc w:val="both"/>
      </w:pPr>
      <w:r w:rsidRPr="000A5403">
        <w:t>2.</w:t>
      </w:r>
      <w:r w:rsidR="00907103" w:rsidRPr="000A5403">
        <w:t>У</w:t>
      </w:r>
      <w:r w:rsidRPr="000A5403">
        <w:t>чебный план по специальности</w:t>
      </w:r>
    </w:p>
    <w:p w:rsidR="006B3B12" w:rsidRPr="000A5403" w:rsidRDefault="006B3B12" w:rsidP="006B3B12">
      <w:pPr>
        <w:shd w:val="clear" w:color="auto" w:fill="FFFFFF"/>
        <w:tabs>
          <w:tab w:val="left" w:pos="1134"/>
        </w:tabs>
        <w:ind w:right="-568" w:firstLine="142"/>
        <w:contextualSpacing/>
        <w:jc w:val="both"/>
      </w:pPr>
      <w:r w:rsidRPr="000A5403">
        <w:t>3.Положение об учебной и  производственной (профессиональной) практике студентов (курсантов), осваивающих основные профессиональные образовательные программы среднего профессионального образования (приказ Минобразования и науки России от 26.11.2009г. №673)</w:t>
      </w:r>
    </w:p>
    <w:p w:rsidR="006B3B12" w:rsidRPr="000A5403" w:rsidRDefault="006B3B12" w:rsidP="006B3B12">
      <w:pPr>
        <w:shd w:val="clear" w:color="auto" w:fill="FFFFFF"/>
        <w:tabs>
          <w:tab w:val="left" w:pos="1134"/>
        </w:tabs>
        <w:ind w:right="-568"/>
        <w:contextualSpacing/>
        <w:jc w:val="both"/>
      </w:pPr>
      <w:r w:rsidRPr="000A5403">
        <w:t xml:space="preserve">4.Положение о практике обучающихся, осваивающих профессиональные образовательные программы среднего профессионального образования (ГБОУ </w:t>
      </w:r>
      <w:proofErr w:type="gramStart"/>
      <w:r w:rsidRPr="000A5403">
        <w:t>СПО РО</w:t>
      </w:r>
      <w:proofErr w:type="gramEnd"/>
      <w:r w:rsidRPr="000A5403">
        <w:t xml:space="preserve"> БПТ).</w:t>
      </w:r>
    </w:p>
    <w:p w:rsidR="006B3B12" w:rsidRPr="000A5403" w:rsidRDefault="006B3B12" w:rsidP="006B3B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709"/>
        <w:contextualSpacing/>
        <w:jc w:val="both"/>
        <w:rPr>
          <w:b/>
          <w:bCs/>
        </w:rPr>
      </w:pPr>
    </w:p>
    <w:p w:rsidR="006B3B12" w:rsidRPr="000A5403" w:rsidRDefault="006B3B12" w:rsidP="00AC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5403">
        <w:rPr>
          <w:b/>
          <w:bCs/>
        </w:rPr>
        <w:t>3.2.2. Нормативно-правовые акты в сфере реализации прав граждан в сфере пенсионного обеспечения и социальной защиты:</w:t>
      </w:r>
    </w:p>
    <w:p w:rsidR="002219E4" w:rsidRPr="002219E4" w:rsidRDefault="002219E4" w:rsidP="002219E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contextualSpacing/>
        <w:jc w:val="both"/>
        <w:rPr>
          <w:bCs/>
        </w:rPr>
      </w:pPr>
      <w:r w:rsidRPr="002219E4">
        <w:rPr>
          <w:bCs/>
        </w:rPr>
        <w:t>Нормативно-правовые акты: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Конституция РФ 1993г. (в </w:t>
      </w:r>
      <w:r w:rsidR="004A35F8">
        <w:rPr>
          <w:rFonts w:ascii="Times New Roman" w:hAnsi="Times New Roman"/>
          <w:bCs/>
          <w:sz w:val="24"/>
          <w:szCs w:val="24"/>
        </w:rPr>
        <w:t>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 xml:space="preserve"> Российская газета,25 декабря 1993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Закон «О занятости населения в РФ» от 19 апреля 1991 г. N1032-1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БНА 1992. №1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Положение о Пенсионном Фонде РФ. Утверждено постановлением Верховного Совета РФ от 27.12.91№2122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Российская газета от 23.01.92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Закон РФ «О государственных гарантиях и компенсациях для лиц, работающих и проживающих в районах Крайнего Севера и приравненных к ним местностях» </w:t>
      </w:r>
      <w:proofErr w:type="spellStart"/>
      <w:r w:rsidRPr="002219E4">
        <w:rPr>
          <w:rFonts w:ascii="Times New Roman" w:hAnsi="Times New Roman"/>
          <w:bCs/>
          <w:sz w:val="24"/>
          <w:szCs w:val="24"/>
        </w:rPr>
        <w:t>о</w:t>
      </w:r>
      <w:proofErr w:type="gramStart"/>
      <w:r w:rsidRPr="002219E4">
        <w:rPr>
          <w:rFonts w:ascii="Times New Roman" w:hAnsi="Times New Roman"/>
          <w:bCs/>
          <w:sz w:val="24"/>
          <w:szCs w:val="24"/>
        </w:rPr>
        <w:t>.т</w:t>
      </w:r>
      <w:proofErr w:type="spellEnd"/>
      <w:proofErr w:type="gramEnd"/>
      <w:r w:rsidRPr="002219E4">
        <w:rPr>
          <w:rFonts w:ascii="Times New Roman" w:hAnsi="Times New Roman"/>
          <w:bCs/>
          <w:sz w:val="24"/>
          <w:szCs w:val="24"/>
        </w:rPr>
        <w:t xml:space="preserve"> 19.02.93 </w:t>
      </w:r>
      <w:r w:rsidRPr="002219E4">
        <w:rPr>
          <w:rFonts w:ascii="Times New Roman" w:hAnsi="Times New Roman"/>
          <w:bCs/>
          <w:sz w:val="24"/>
          <w:szCs w:val="24"/>
        </w:rPr>
        <w:lastRenderedPageBreak/>
        <w:t>г. № 4520-1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//ВСНД РСФСР 1993№16.Ст.551 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Закон РФ «О беженцах» от 19.02.93г. №4528-1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ВСНД РСФСР 1993№12Ст.425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Закон РФ «О вынужденных переселенцах» от 19.02.93 г. N 4531-I 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ВСНД 25 марта 1993№123.Ст.427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15.01.1993 г. № 4301-1 (ред. от 06.04.2015) «О статусе Героев Советского Союза, Героев РФ и полных кавалеров ордена Славы»/</w:t>
      </w:r>
      <w:r w:rsidR="004A35F8" w:rsidRPr="004A35F8">
        <w:t xml:space="preserve">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 "Российская газета", N 27, 10.02.1993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Гражданский кодекс Российской Федерации (часть первая)" от 30.11.1994 N 51-ФЗ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СЗ РФ", 05.12.1994, N 32, ст. 3301.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«О ветеранах» от 12.01.95 г.  № 4301-1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"Российская газета", N 27, 10.02.1993,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Федеральный закон «О государственных пособиях гражданам, имеющим детей» от 26.04.95 г. № 81-ФЗ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"Российская газета", N 99, 24.05.1995.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24.11.1995 N 181</w:t>
      </w:r>
      <w:r w:rsidR="004A35F8">
        <w:rPr>
          <w:rFonts w:ascii="Times New Roman" w:hAnsi="Times New Roman"/>
          <w:bCs/>
          <w:sz w:val="24"/>
          <w:szCs w:val="24"/>
        </w:rPr>
        <w:t xml:space="preserve">-ФЗ 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-</w:t>
      </w:r>
      <w:r w:rsidR="004A35F8" w:rsidRPr="002219E4">
        <w:rPr>
          <w:rFonts w:ascii="Times New Roman" w:hAnsi="Times New Roman"/>
          <w:bCs/>
          <w:sz w:val="24"/>
          <w:szCs w:val="24"/>
        </w:rPr>
        <w:t xml:space="preserve"> </w:t>
      </w:r>
      <w:r w:rsidRPr="002219E4">
        <w:rPr>
          <w:rFonts w:ascii="Times New Roman" w:hAnsi="Times New Roman"/>
          <w:bCs/>
          <w:sz w:val="24"/>
          <w:szCs w:val="24"/>
        </w:rPr>
        <w:t>О социальной защите инвалидов в Российской Федерации"//СЗ РФ 1995, N 48. Ст. 4563.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 Федеральный закон от 01.04.96г. № 27-ФЗ «Об индивидуальном (персонифицированном) учете в системе государственного пенсионного страхования»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СЗ РФ 1997.№1.Ст.21.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Закон РФ «О погребении и похоронном деле» от 12.01.1996 г. № 8-ФЗ 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1996, N 3. Ст. 146.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«О государственной социальной помощи» от 17.07.1999 г. № 178-ФЗ</w:t>
      </w:r>
    </w:p>
    <w:p w:rsidR="002219E4" w:rsidRPr="002219E4" w:rsidRDefault="002219E4" w:rsidP="004A35F8">
      <w:pPr>
        <w:pStyle w:val="a6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19E4">
        <w:rPr>
          <w:rFonts w:ascii="Times New Roman" w:hAnsi="Times New Roman"/>
          <w:bCs/>
          <w:sz w:val="24"/>
          <w:szCs w:val="24"/>
        </w:rPr>
        <w:t>( ред.01.07.2017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// СЗ РФ 1999, N 29.</w:t>
      </w:r>
      <w:proofErr w:type="gramEnd"/>
      <w:r w:rsidRPr="002219E4">
        <w:rPr>
          <w:rFonts w:ascii="Times New Roman" w:hAnsi="Times New Roman"/>
          <w:bCs/>
          <w:sz w:val="24"/>
          <w:szCs w:val="24"/>
        </w:rPr>
        <w:t xml:space="preserve"> Ст. 3699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19E4">
        <w:rPr>
          <w:rFonts w:ascii="Times New Roman" w:hAnsi="Times New Roman"/>
          <w:bCs/>
          <w:sz w:val="24"/>
          <w:szCs w:val="24"/>
        </w:rPr>
        <w:t xml:space="preserve">Федеральный закон от 15.12.2001г. № 166-ФЗ «О государственном пенсионном </w:t>
      </w:r>
      <w:proofErr w:type="spellStart"/>
      <w:r w:rsidRPr="002219E4">
        <w:rPr>
          <w:rFonts w:ascii="Times New Roman" w:hAnsi="Times New Roman"/>
          <w:bCs/>
          <w:sz w:val="24"/>
          <w:szCs w:val="24"/>
        </w:rPr>
        <w:t>обес</w:t>
      </w:r>
      <w:proofErr w:type="spellEnd"/>
      <w:r w:rsidRPr="002219E4">
        <w:rPr>
          <w:rFonts w:ascii="Times New Roman" w:hAnsi="Times New Roman"/>
          <w:bCs/>
          <w:sz w:val="24"/>
          <w:szCs w:val="24"/>
        </w:rPr>
        <w:t xml:space="preserve">-печении в Российской Федерации»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)//СЗ РФ 2001, N 51.</w:t>
      </w:r>
      <w:proofErr w:type="gramEnd"/>
      <w:r w:rsidRPr="002219E4">
        <w:rPr>
          <w:rFonts w:ascii="Times New Roman" w:hAnsi="Times New Roman"/>
          <w:bCs/>
          <w:sz w:val="24"/>
          <w:szCs w:val="24"/>
        </w:rPr>
        <w:t xml:space="preserve"> Ст. 4831.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17.12.2001 г. № 173-ФЗ «О трудовых пенсиях в Российской Федерации</w:t>
      </w:r>
      <w:proofErr w:type="gramStart"/>
      <w:r w:rsidRPr="002219E4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2219E4">
        <w:rPr>
          <w:rFonts w:ascii="Times New Roman" w:hAnsi="Times New Roman"/>
          <w:bCs/>
          <w:sz w:val="24"/>
          <w:szCs w:val="24"/>
        </w:rPr>
        <w:t xml:space="preserve">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)// СЗ РФ 2001, N 52 (1 ч.). Ст. 4920.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19E4">
        <w:rPr>
          <w:rFonts w:ascii="Times New Roman" w:hAnsi="Times New Roman"/>
          <w:bCs/>
          <w:sz w:val="24"/>
          <w:szCs w:val="24"/>
        </w:rPr>
        <w:t xml:space="preserve">Федеральный закон от 15.12.2001г. № 167-ФЗ «Об обязательном пенсионном страховании в Российской Федерации» 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)//СЗ РФ 2001, N 51.</w:t>
      </w:r>
      <w:proofErr w:type="gramEnd"/>
      <w:r w:rsidRPr="002219E4">
        <w:rPr>
          <w:rFonts w:ascii="Times New Roman" w:hAnsi="Times New Roman"/>
          <w:bCs/>
          <w:sz w:val="24"/>
          <w:szCs w:val="24"/>
        </w:rPr>
        <w:t xml:space="preserve"> Ст. 4832.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Трудовой кодекс Российской Федерации. Федеральный закон от 30 декабря 2001 г. № 197-ФЗ (ред. 01.07.2017) // СЗ РФ. 2002. № 1. Ч. I. Ст. 3. 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 Федеральный закон от 29.12.2006 N 255-ФЗ "Об обязательном социальном страховании на случай временной нетрудоспособности и в связи с материнством</w:t>
      </w:r>
      <w:proofErr w:type="gramStart"/>
      <w:r w:rsidRPr="002219E4">
        <w:rPr>
          <w:rFonts w:ascii="Times New Roman" w:hAnsi="Times New Roman"/>
          <w:bCs/>
          <w:sz w:val="24"/>
          <w:szCs w:val="24"/>
        </w:rPr>
        <w:t>"(</w:t>
      </w:r>
      <w:proofErr w:type="gramEnd"/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)// Российская газета, N 297, 31.12.2006.</w:t>
      </w:r>
    </w:p>
    <w:p w:rsidR="002219E4" w:rsidRP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30.04.2008 № 56 – ФЗ «О дополнительных страховых взносах на накопительную пенсию и государственной поддержки формирований пенсионных накоплений» (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 //СЗ РФ 2008, N 18. Ст. 1943.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 xml:space="preserve">Федеральный закон от 29 ноября 2010 г. N 326-ФЗ "Об обязательном медицинском страховании в Российской Федерации" </w:t>
      </w:r>
      <w:proofErr w:type="gramStart"/>
      <w:r w:rsidRPr="002219E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2219E4">
        <w:rPr>
          <w:rFonts w:ascii="Times New Roman" w:hAnsi="Times New Roman"/>
          <w:bCs/>
          <w:sz w:val="24"/>
          <w:szCs w:val="24"/>
        </w:rPr>
        <w:t>в ред. от 28.12.2016)// СЗ РФ 2010.№49. Ст. 6422.</w:t>
      </w:r>
    </w:p>
    <w:p w:rsidR="002219E4" w:rsidRPr="002219E4" w:rsidRDefault="002219E4" w:rsidP="002219E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21 ноября 2011 г. N 323-ФЗ "Об основах охраны здоровья граждан в Российской Федерации" (ред. 0.07.2017)// С РФ2011 г. N 48. Ст. 6724.</w:t>
      </w:r>
    </w:p>
    <w:p w:rsidR="002219E4" w:rsidRDefault="002219E4" w:rsidP="004A35F8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219E4">
        <w:rPr>
          <w:rFonts w:ascii="Times New Roman" w:hAnsi="Times New Roman"/>
          <w:bCs/>
          <w:sz w:val="24"/>
          <w:szCs w:val="24"/>
        </w:rPr>
        <w:t>Федеральный закон от 28.12.2013 N 400-ФЗ (</w:t>
      </w:r>
      <w:r w:rsidR="004A35F8" w:rsidRPr="004A35F8">
        <w:rPr>
          <w:rFonts w:ascii="Times New Roman" w:hAnsi="Times New Roman"/>
          <w:bCs/>
          <w:sz w:val="24"/>
          <w:szCs w:val="24"/>
        </w:rPr>
        <w:t>(в актуальной редакции)</w:t>
      </w:r>
      <w:r w:rsidRPr="002219E4">
        <w:rPr>
          <w:rFonts w:ascii="Times New Roman" w:hAnsi="Times New Roman"/>
          <w:bCs/>
          <w:sz w:val="24"/>
          <w:szCs w:val="24"/>
        </w:rPr>
        <w:t>) "О страховых пенсиях // "Российская газета", N 296, 31.12.2013,</w:t>
      </w:r>
    </w:p>
    <w:p w:rsidR="004A35F8" w:rsidRDefault="004A35F8" w:rsidP="004A35F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bCs/>
        </w:rPr>
      </w:pPr>
    </w:p>
    <w:p w:rsidR="004A35F8" w:rsidRPr="004A35F8" w:rsidRDefault="004A35F8" w:rsidP="004A35F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-568"/>
        <w:jc w:val="both"/>
        <w:rPr>
          <w:bCs/>
        </w:rPr>
      </w:pPr>
    </w:p>
    <w:p w:rsidR="006B3B12" w:rsidRPr="000A540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b/>
          <w:bCs/>
        </w:rPr>
      </w:pPr>
      <w:r w:rsidRPr="000A5403">
        <w:rPr>
          <w:b/>
          <w:bCs/>
        </w:rPr>
        <w:t>3.2.3.Основные источники: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567"/>
        <w:jc w:val="both"/>
        <w:rPr>
          <w:bCs/>
        </w:rPr>
      </w:pPr>
      <w:r w:rsidRPr="000A5403">
        <w:rPr>
          <w:bCs/>
        </w:rPr>
        <w:t xml:space="preserve">Галаганов, В.П.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[Текст]: Учебник для средних проф. уч. зав. / В.П. Галаганов</w:t>
      </w:r>
      <w:proofErr w:type="gramStart"/>
      <w:r w:rsidRPr="000A5403">
        <w:rPr>
          <w:bCs/>
        </w:rPr>
        <w:t>.</w:t>
      </w:r>
      <w:proofErr w:type="gramEnd"/>
      <w:r w:rsidRPr="000A5403">
        <w:rPr>
          <w:bCs/>
        </w:rPr>
        <w:t xml:space="preserve"> - </w:t>
      </w:r>
      <w:proofErr w:type="gramStart"/>
      <w:r w:rsidRPr="000A5403">
        <w:rPr>
          <w:bCs/>
        </w:rPr>
        <w:t>и</w:t>
      </w:r>
      <w:proofErr w:type="gramEnd"/>
      <w:r w:rsidRPr="000A5403">
        <w:rPr>
          <w:bCs/>
        </w:rPr>
        <w:t xml:space="preserve">зд. 4-е, </w:t>
      </w:r>
      <w:proofErr w:type="spellStart"/>
      <w:r w:rsidRPr="000A5403">
        <w:rPr>
          <w:bCs/>
        </w:rPr>
        <w:t>перераб</w:t>
      </w:r>
      <w:proofErr w:type="spellEnd"/>
      <w:r w:rsidRPr="000A5403">
        <w:rPr>
          <w:bCs/>
        </w:rPr>
        <w:t>. и доп. – М.: Академия, 2009. – 415с.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567"/>
        <w:jc w:val="both"/>
        <w:rPr>
          <w:bCs/>
        </w:rPr>
      </w:pPr>
      <w:proofErr w:type="spellStart"/>
      <w:r w:rsidRPr="000A5403">
        <w:rPr>
          <w:bCs/>
        </w:rPr>
        <w:t>Геронтопсихология</w:t>
      </w:r>
      <w:proofErr w:type="spellEnd"/>
      <w:r w:rsidRPr="000A5403">
        <w:rPr>
          <w:bCs/>
        </w:rPr>
        <w:t xml:space="preserve"> </w:t>
      </w:r>
      <w:r w:rsidRPr="000A5403">
        <w:t>[Текст]</w:t>
      </w:r>
      <w:r w:rsidRPr="000A5403">
        <w:rPr>
          <w:bCs/>
        </w:rPr>
        <w:t>: Учебное пособие</w:t>
      </w:r>
      <w:proofErr w:type="gramStart"/>
      <w:r w:rsidRPr="000A5403">
        <w:rPr>
          <w:bCs/>
        </w:rPr>
        <w:t xml:space="preserve"> / П</w:t>
      </w:r>
      <w:proofErr w:type="gramEnd"/>
      <w:r w:rsidRPr="000A5403">
        <w:rPr>
          <w:bCs/>
        </w:rPr>
        <w:t>од ред. Г.С. Никифорова. – СПб: Изд-во СПУ, 2007.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</w:tabs>
        <w:ind w:left="0" w:right="-568" w:firstLine="567"/>
        <w:contextualSpacing/>
        <w:jc w:val="both"/>
        <w:rPr>
          <w:bCs/>
        </w:rPr>
      </w:pPr>
      <w:r w:rsidRPr="000A5403">
        <w:rPr>
          <w:bCs/>
        </w:rPr>
        <w:t xml:space="preserve">Морозов, А.В. Социальная психология [Текст]: Учебник для </w:t>
      </w:r>
      <w:proofErr w:type="spellStart"/>
      <w:r w:rsidRPr="000A5403">
        <w:rPr>
          <w:bCs/>
        </w:rPr>
        <w:t>ссузов</w:t>
      </w:r>
      <w:proofErr w:type="spellEnd"/>
      <w:r w:rsidRPr="000A5403">
        <w:rPr>
          <w:bCs/>
        </w:rPr>
        <w:t xml:space="preserve"> и вузов //  А.В. Морозов – М.: Издательский проект </w:t>
      </w:r>
      <w:proofErr w:type="spellStart"/>
      <w:r w:rsidRPr="000A5403">
        <w:rPr>
          <w:bCs/>
        </w:rPr>
        <w:t>Трикста</w:t>
      </w:r>
      <w:proofErr w:type="spellEnd"/>
      <w:r w:rsidRPr="000A5403">
        <w:rPr>
          <w:bCs/>
        </w:rPr>
        <w:t>, 2006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567"/>
        <w:jc w:val="both"/>
        <w:rPr>
          <w:rStyle w:val="apple-style-span"/>
          <w:bCs/>
        </w:rPr>
      </w:pPr>
      <w:r w:rsidRPr="000A5403">
        <w:rPr>
          <w:rStyle w:val="apple-style-span"/>
          <w:bCs/>
        </w:rPr>
        <w:t xml:space="preserve">Соснин, В.А., Красникова, Е.А. Социальная психология [Текст]: Учебник для </w:t>
      </w:r>
      <w:proofErr w:type="spellStart"/>
      <w:r w:rsidRPr="000A5403">
        <w:rPr>
          <w:rStyle w:val="apple-style-span"/>
          <w:bCs/>
        </w:rPr>
        <w:t>ССУЗо</w:t>
      </w:r>
      <w:proofErr w:type="gramStart"/>
      <w:r w:rsidRPr="000A5403">
        <w:rPr>
          <w:rStyle w:val="apple-style-span"/>
          <w:bCs/>
        </w:rPr>
        <w:t>в</w:t>
      </w:r>
      <w:proofErr w:type="spellEnd"/>
      <w:r w:rsidRPr="000A5403">
        <w:rPr>
          <w:rStyle w:val="apple-style-span"/>
          <w:bCs/>
        </w:rPr>
        <w:t>(</w:t>
      </w:r>
      <w:proofErr w:type="gramEnd"/>
      <w:r w:rsidRPr="000A5403">
        <w:rPr>
          <w:rStyle w:val="apple-style-span"/>
          <w:bCs/>
        </w:rPr>
        <w:t>изд:2) // В.А. Соснин, Е.А. Красникова. – М.: Академия, 2010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567"/>
        <w:jc w:val="both"/>
        <w:rPr>
          <w:bCs/>
        </w:rPr>
      </w:pPr>
      <w:r w:rsidRPr="000A5403">
        <w:rPr>
          <w:bCs/>
        </w:rPr>
        <w:t xml:space="preserve">Сулейманова, Г.В.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</w:t>
      </w:r>
      <w:r w:rsidRPr="000A5403">
        <w:rPr>
          <w:rStyle w:val="apple-style-span"/>
          <w:bCs/>
        </w:rPr>
        <w:t xml:space="preserve">[Текст]: Учебник / Г.В. Сулейманова. – М.: </w:t>
      </w:r>
      <w:proofErr w:type="spellStart"/>
      <w:r w:rsidRPr="000A5403">
        <w:rPr>
          <w:rStyle w:val="apple-style-span"/>
          <w:bCs/>
        </w:rPr>
        <w:t>Юрайт</w:t>
      </w:r>
      <w:proofErr w:type="spellEnd"/>
      <w:r w:rsidRPr="000A5403">
        <w:rPr>
          <w:rStyle w:val="apple-style-span"/>
          <w:bCs/>
        </w:rPr>
        <w:t>, 2011. – 559с.</w:t>
      </w:r>
    </w:p>
    <w:p w:rsidR="006B3B12" w:rsidRPr="000A5403" w:rsidRDefault="006B3B12" w:rsidP="006B3B1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567"/>
        <w:jc w:val="both"/>
        <w:rPr>
          <w:bCs/>
        </w:rPr>
      </w:pPr>
      <w:proofErr w:type="spellStart"/>
      <w:r w:rsidRPr="000A5403">
        <w:rPr>
          <w:bCs/>
        </w:rPr>
        <w:t>Шеламова</w:t>
      </w:r>
      <w:proofErr w:type="spellEnd"/>
      <w:r w:rsidRPr="000A5403">
        <w:rPr>
          <w:bCs/>
        </w:rPr>
        <w:t xml:space="preserve">, Г.М. Деловая культура и психология общения </w:t>
      </w:r>
      <w:r w:rsidRPr="000A5403">
        <w:t>[Текст]</w:t>
      </w:r>
      <w:r w:rsidRPr="000A5403">
        <w:rPr>
          <w:bCs/>
        </w:rPr>
        <w:t xml:space="preserve">: Учебник для начального и среднего профессионального образования / Г.М. </w:t>
      </w:r>
      <w:proofErr w:type="spellStart"/>
      <w:r w:rsidRPr="000A5403">
        <w:rPr>
          <w:bCs/>
        </w:rPr>
        <w:t>Шеламова</w:t>
      </w:r>
      <w:proofErr w:type="spellEnd"/>
      <w:r w:rsidRPr="000A5403">
        <w:rPr>
          <w:bCs/>
        </w:rPr>
        <w:t xml:space="preserve">. -  Изд. 5-е/6-е, </w:t>
      </w:r>
      <w:proofErr w:type="spellStart"/>
      <w:r w:rsidRPr="000A5403">
        <w:rPr>
          <w:bCs/>
        </w:rPr>
        <w:t>стререотип</w:t>
      </w:r>
      <w:proofErr w:type="spellEnd"/>
      <w:r w:rsidRPr="000A5403">
        <w:rPr>
          <w:bCs/>
        </w:rPr>
        <w:t>. – М.: Академия, 2007.</w:t>
      </w:r>
    </w:p>
    <w:p w:rsidR="006B3B12" w:rsidRPr="000A540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6B3B12" w:rsidRPr="000A540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b/>
          <w:bCs/>
        </w:rPr>
      </w:pPr>
      <w:r w:rsidRPr="000A5403">
        <w:rPr>
          <w:b/>
          <w:bCs/>
        </w:rPr>
        <w:t>3.2.4.Дополнительные источники:</w:t>
      </w:r>
    </w:p>
    <w:p w:rsidR="006B3B12" w:rsidRPr="000A5403" w:rsidRDefault="006B3B12" w:rsidP="006B3B12">
      <w:pPr>
        <w:ind w:right="-568"/>
        <w:rPr>
          <w:bCs/>
        </w:rPr>
      </w:pPr>
      <w:r w:rsidRPr="000A5403">
        <w:rPr>
          <w:color w:val="FF0000"/>
        </w:rPr>
        <w:tab/>
      </w:r>
      <w:r w:rsidRPr="000A5403">
        <w:rPr>
          <w:bCs/>
        </w:rPr>
        <w:t>Андреева, Г.М. Социальная психология [Текст] / Г.М. Андреева. – М.: Академия, 2000.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t xml:space="preserve"> Андриенко, Е. В. Социальная психология [Текст]: Учеб</w:t>
      </w:r>
      <w:proofErr w:type="gramStart"/>
      <w:r w:rsidRPr="000A5403">
        <w:t>.</w:t>
      </w:r>
      <w:proofErr w:type="gramEnd"/>
      <w:r w:rsidRPr="000A5403">
        <w:t xml:space="preserve"> </w:t>
      </w:r>
      <w:proofErr w:type="gramStart"/>
      <w:r w:rsidRPr="000A5403">
        <w:t>п</w:t>
      </w:r>
      <w:proofErr w:type="gramEnd"/>
      <w:r w:rsidRPr="000A5403">
        <w:t xml:space="preserve">особие для студ. </w:t>
      </w:r>
      <w:proofErr w:type="spellStart"/>
      <w:r w:rsidRPr="000A5403">
        <w:t>высш</w:t>
      </w:r>
      <w:proofErr w:type="spellEnd"/>
      <w:r w:rsidRPr="000A5403">
        <w:t xml:space="preserve">. </w:t>
      </w:r>
      <w:proofErr w:type="spellStart"/>
      <w:r w:rsidRPr="000A5403">
        <w:t>пед</w:t>
      </w:r>
      <w:proofErr w:type="spellEnd"/>
      <w:r w:rsidRPr="000A5403">
        <w:t xml:space="preserve">. учеб. заведений / Е. В. Андриенко / Под ред. В. А. </w:t>
      </w:r>
      <w:proofErr w:type="spellStart"/>
      <w:r w:rsidRPr="000A5403">
        <w:t>Сластенина</w:t>
      </w:r>
      <w:proofErr w:type="spellEnd"/>
      <w:r w:rsidRPr="000A5403">
        <w:t>. – М.: Издательский центр «Академия», 2002. – 264с.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Григорьева, Т.Г. Основы конструктивного общения [Текст]: Методическое пособие для преподавателей / Т.Г. Григорьева, Л.В. </w:t>
      </w:r>
      <w:proofErr w:type="spellStart"/>
      <w:r w:rsidRPr="000A5403">
        <w:rPr>
          <w:bCs/>
        </w:rPr>
        <w:t>Линская</w:t>
      </w:r>
      <w:proofErr w:type="spellEnd"/>
      <w:r w:rsidRPr="000A5403">
        <w:rPr>
          <w:bCs/>
        </w:rPr>
        <w:t>, Т.П. Усольцева. – М.: Академия, 1997.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>Гусаков, Д.Б. История пенсионного обеспечения и социального страхования в России [Текст]: Учебное пособие / Д.Б. Гусаков. – СПб</w:t>
      </w:r>
      <w:proofErr w:type="gramStart"/>
      <w:r w:rsidRPr="000A5403">
        <w:rPr>
          <w:bCs/>
        </w:rPr>
        <w:t xml:space="preserve">.: </w:t>
      </w:r>
      <w:proofErr w:type="spellStart"/>
      <w:proofErr w:type="gramEnd"/>
      <w:r w:rsidRPr="000A5403">
        <w:rPr>
          <w:bCs/>
        </w:rPr>
        <w:t>СПбГИПСР</w:t>
      </w:r>
      <w:proofErr w:type="spellEnd"/>
      <w:r w:rsidRPr="000A5403">
        <w:rPr>
          <w:bCs/>
        </w:rPr>
        <w:t>, 2010. – 260с.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Добромыслов, К.В., </w:t>
      </w:r>
      <w:proofErr w:type="spellStart"/>
      <w:r w:rsidRPr="000A5403">
        <w:rPr>
          <w:bCs/>
        </w:rPr>
        <w:t>Мачульская</w:t>
      </w:r>
      <w:proofErr w:type="spellEnd"/>
      <w:r w:rsidRPr="000A5403">
        <w:rPr>
          <w:bCs/>
        </w:rPr>
        <w:t xml:space="preserve">, Е.Е.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[Текст]: Учебное пособие и практикум / К.В. Добромыслов, Е.Е. </w:t>
      </w:r>
      <w:proofErr w:type="spellStart"/>
      <w:r w:rsidRPr="000A5403">
        <w:rPr>
          <w:bCs/>
        </w:rPr>
        <w:t>Мачульская</w:t>
      </w:r>
      <w:proofErr w:type="spellEnd"/>
      <w:r w:rsidRPr="000A5403">
        <w:rPr>
          <w:bCs/>
        </w:rPr>
        <w:t xml:space="preserve">. – 2-е изд., </w:t>
      </w:r>
      <w:proofErr w:type="spellStart"/>
      <w:r w:rsidRPr="000A5403">
        <w:rPr>
          <w:bCs/>
        </w:rPr>
        <w:t>перераб</w:t>
      </w:r>
      <w:proofErr w:type="spellEnd"/>
      <w:r w:rsidRPr="000A5403">
        <w:rPr>
          <w:bCs/>
        </w:rPr>
        <w:t>. и доп. – М.: Книжный мир, 2009. – 416с.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Кауфман, А.А.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в схемах и определениях [Текст]: Учебное пособие / А.А. Кауфман. – М.: Проспект, 2011. – 80с.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Кобзева, С.И. Источники </w:t>
      </w:r>
      <w:proofErr w:type="gramStart"/>
      <w:r w:rsidRPr="000A5403">
        <w:rPr>
          <w:bCs/>
        </w:rPr>
        <w:t>права социального обеспечения</w:t>
      </w:r>
      <w:proofErr w:type="gramEnd"/>
      <w:r w:rsidRPr="000A5403">
        <w:rPr>
          <w:bCs/>
        </w:rPr>
        <w:t xml:space="preserve"> России [Текст]: Монография / С.И. Кобзева. – М.: Проспект, 2009. – 264с.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proofErr w:type="spellStart"/>
      <w:r w:rsidRPr="000A5403">
        <w:rPr>
          <w:bCs/>
        </w:rPr>
        <w:t>Мачульская</w:t>
      </w:r>
      <w:proofErr w:type="spellEnd"/>
      <w:r w:rsidRPr="000A5403">
        <w:rPr>
          <w:bCs/>
        </w:rPr>
        <w:t xml:space="preserve">, Е.Е.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[Текст]: Учебник / Е.Е. </w:t>
      </w:r>
      <w:proofErr w:type="spellStart"/>
      <w:r w:rsidRPr="000A5403">
        <w:rPr>
          <w:bCs/>
        </w:rPr>
        <w:t>Мачульская</w:t>
      </w:r>
      <w:proofErr w:type="spellEnd"/>
      <w:r w:rsidRPr="000A5403">
        <w:rPr>
          <w:bCs/>
        </w:rPr>
        <w:t xml:space="preserve">. – М.: </w:t>
      </w:r>
      <w:proofErr w:type="spellStart"/>
      <w:r w:rsidRPr="000A5403">
        <w:rPr>
          <w:bCs/>
        </w:rPr>
        <w:t>Юрайт</w:t>
      </w:r>
      <w:proofErr w:type="spellEnd"/>
      <w:r w:rsidRPr="000A5403">
        <w:rPr>
          <w:bCs/>
        </w:rPr>
        <w:t>, 2010. – 582с.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Николаева, Е.Ю. </w:t>
      </w:r>
      <w:proofErr w:type="gramStart"/>
      <w:r w:rsidRPr="000A5403">
        <w:rPr>
          <w:bCs/>
        </w:rPr>
        <w:t>Право социального обеспечения</w:t>
      </w:r>
      <w:proofErr w:type="gramEnd"/>
      <w:r w:rsidRPr="000A5403">
        <w:rPr>
          <w:bCs/>
        </w:rPr>
        <w:t xml:space="preserve"> [Текст]: Учебное пособие / Е.Ю. Николаева. – М.: РИОР, 2011. – 64с.</w:t>
      </w:r>
    </w:p>
    <w:p w:rsidR="006B3B12" w:rsidRPr="000A5403" w:rsidRDefault="006B3B12" w:rsidP="006B3B12">
      <w:pPr>
        <w:numPr>
          <w:ilvl w:val="0"/>
          <w:numId w:val="14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8" w:firstLine="709"/>
        <w:jc w:val="both"/>
        <w:rPr>
          <w:bCs/>
        </w:rPr>
      </w:pPr>
      <w:r w:rsidRPr="000A5403">
        <w:rPr>
          <w:bCs/>
        </w:rPr>
        <w:t xml:space="preserve">Современное состояние законодательства и науки трудового права и </w:t>
      </w:r>
      <w:proofErr w:type="gramStart"/>
      <w:r w:rsidRPr="000A5403">
        <w:rPr>
          <w:bCs/>
        </w:rPr>
        <w:t>права социального обеспечения</w:t>
      </w:r>
      <w:proofErr w:type="gramEnd"/>
      <w:r w:rsidRPr="000A5403">
        <w:rPr>
          <w:bCs/>
        </w:rPr>
        <w:t xml:space="preserve">. Материалы 6-й Международной научно-практической конференции [Текст] / Под ред. </w:t>
      </w:r>
      <w:proofErr w:type="spellStart"/>
      <w:r w:rsidRPr="000A5403">
        <w:rPr>
          <w:bCs/>
        </w:rPr>
        <w:t>Гусова</w:t>
      </w:r>
      <w:proofErr w:type="spellEnd"/>
      <w:r w:rsidRPr="000A5403">
        <w:rPr>
          <w:bCs/>
        </w:rPr>
        <w:t xml:space="preserve"> К.Н. – М.: Проспект, 2010. – 720с.</w:t>
      </w:r>
    </w:p>
    <w:p w:rsidR="006B3B12" w:rsidRPr="000A5403" w:rsidRDefault="006B3B12" w:rsidP="006B3B12">
      <w:pPr>
        <w:ind w:right="-568"/>
        <w:rPr>
          <w:color w:val="FF0000"/>
        </w:rPr>
      </w:pPr>
    </w:p>
    <w:p w:rsidR="006B3B12" w:rsidRPr="000A5403" w:rsidRDefault="006B3B12" w:rsidP="006B3B12">
      <w:pPr>
        <w:pStyle w:val="20"/>
        <w:spacing w:after="0" w:line="240" w:lineRule="auto"/>
        <w:ind w:right="-568"/>
        <w:jc w:val="center"/>
        <w:rPr>
          <w:b/>
          <w:bCs/>
        </w:rPr>
      </w:pPr>
      <w:r w:rsidRPr="000A5403">
        <w:rPr>
          <w:b/>
          <w:bCs/>
        </w:rPr>
        <w:t>Интернет – ресурсы:</w:t>
      </w:r>
    </w:p>
    <w:p w:rsidR="006B3B12" w:rsidRPr="000A5403" w:rsidRDefault="006B3B12" w:rsidP="006B3B12">
      <w:pPr>
        <w:numPr>
          <w:ilvl w:val="0"/>
          <w:numId w:val="18"/>
        </w:numPr>
        <w:ind w:right="-568"/>
        <w:jc w:val="both"/>
        <w:rPr>
          <w:rStyle w:val="apple-converted-space"/>
        </w:rPr>
      </w:pPr>
      <w:proofErr w:type="gramStart"/>
      <w:r w:rsidRPr="000A5403">
        <w:rPr>
          <w:rStyle w:val="apple-style-span"/>
          <w:lang w:val="en-US"/>
        </w:rPr>
        <w:t>www</w:t>
      </w:r>
      <w:proofErr w:type="gramEnd"/>
      <w:r w:rsidRPr="000A5403">
        <w:rPr>
          <w:rStyle w:val="apple-style-span"/>
        </w:rPr>
        <w:t>.</w:t>
      </w:r>
      <w:hyperlink r:id="rId11" w:history="1">
        <w:r w:rsidRPr="000A5403">
          <w:rPr>
            <w:rStyle w:val="af3"/>
            <w:bCs/>
            <w:color w:val="auto"/>
            <w:u w:val="none"/>
            <w:lang w:val="en-US"/>
          </w:rPr>
          <w:t>psychology</w:t>
        </w:r>
        <w:r w:rsidRPr="000A5403">
          <w:rPr>
            <w:rStyle w:val="af3"/>
            <w:bCs/>
            <w:color w:val="auto"/>
            <w:u w:val="none"/>
          </w:rPr>
          <w:t>-</w:t>
        </w:r>
        <w:r w:rsidRPr="000A5403">
          <w:rPr>
            <w:rStyle w:val="af3"/>
            <w:bCs/>
            <w:color w:val="auto"/>
            <w:u w:val="none"/>
            <w:lang w:val="en-US"/>
          </w:rPr>
          <w:t>online</w:t>
        </w:r>
        <w:r w:rsidRPr="000A5403">
          <w:rPr>
            <w:rStyle w:val="af3"/>
            <w:bCs/>
            <w:color w:val="auto"/>
            <w:u w:val="none"/>
          </w:rPr>
          <w:t>.</w:t>
        </w:r>
        <w:r w:rsidRPr="000A5403">
          <w:rPr>
            <w:rStyle w:val="af3"/>
            <w:bCs/>
            <w:color w:val="auto"/>
            <w:u w:val="none"/>
            <w:lang w:val="en-US"/>
          </w:rPr>
          <w:t>net</w:t>
        </w:r>
      </w:hyperlink>
      <w:r w:rsidRPr="000A5403">
        <w:rPr>
          <w:rStyle w:val="apple-converted-space"/>
          <w:lang w:val="en-US"/>
        </w:rPr>
        <w:t> </w:t>
      </w:r>
      <w:r w:rsidRPr="000A5403">
        <w:rPr>
          <w:rStyle w:val="apple-style-span"/>
        </w:rPr>
        <w:t>-</w:t>
      </w:r>
      <w:r w:rsidRPr="000A5403">
        <w:rPr>
          <w:rStyle w:val="apple-converted-space"/>
          <w:lang w:val="en-US"/>
        </w:rPr>
        <w:t> </w:t>
      </w:r>
      <w:r w:rsidRPr="000A5403">
        <w:rPr>
          <w:rStyle w:val="apple-style-span"/>
        </w:rPr>
        <w:t>сайт</w:t>
      </w:r>
      <w:r w:rsidRPr="000A5403">
        <w:rPr>
          <w:rStyle w:val="apple-converted-space"/>
        </w:rPr>
        <w:t> </w:t>
      </w:r>
      <w:r w:rsidRPr="000A5403">
        <w:rPr>
          <w:rStyle w:val="apple-style-span"/>
          <w:bCs/>
        </w:rPr>
        <w:t>"Научная и популярная психология"</w:t>
      </w:r>
      <w:r w:rsidRPr="000A5403">
        <w:rPr>
          <w:rStyle w:val="apple-converted-space"/>
        </w:rPr>
        <w:t> </w:t>
      </w:r>
    </w:p>
    <w:p w:rsidR="006B3B12" w:rsidRPr="000A5403" w:rsidRDefault="00C0787F" w:rsidP="006B3B12">
      <w:pPr>
        <w:numPr>
          <w:ilvl w:val="0"/>
          <w:numId w:val="18"/>
        </w:numPr>
        <w:ind w:right="-568"/>
        <w:jc w:val="both"/>
        <w:rPr>
          <w:rStyle w:val="apple-converted-space"/>
        </w:rPr>
      </w:pPr>
      <w:hyperlink r:id="rId12" w:history="1">
        <w:r w:rsidR="006B3B12" w:rsidRPr="000A5403">
          <w:rPr>
            <w:rStyle w:val="af3"/>
            <w:color w:val="auto"/>
            <w:u w:val="none"/>
            <w:lang w:val="en-US"/>
          </w:rPr>
          <w:t>www</w:t>
        </w:r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juristlib</w:t>
        </w:r>
        <w:proofErr w:type="spellEnd"/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ru</w:t>
        </w:r>
        <w:proofErr w:type="spellEnd"/>
      </w:hyperlink>
      <w:r w:rsidR="006B3B12" w:rsidRPr="000A5403">
        <w:rPr>
          <w:rStyle w:val="apple-converted-space"/>
        </w:rPr>
        <w:t xml:space="preserve"> – электронная юридическая библиотека «</w:t>
      </w:r>
      <w:proofErr w:type="spellStart"/>
      <w:r w:rsidR="006B3B12" w:rsidRPr="000A5403">
        <w:rPr>
          <w:rStyle w:val="apple-converted-space"/>
        </w:rPr>
        <w:t>ЮристЛиб</w:t>
      </w:r>
      <w:proofErr w:type="spellEnd"/>
      <w:r w:rsidR="006B3B12" w:rsidRPr="000A5403">
        <w:rPr>
          <w:rStyle w:val="apple-converted-space"/>
        </w:rPr>
        <w:t>»</w:t>
      </w:r>
    </w:p>
    <w:p w:rsidR="006B3B12" w:rsidRPr="000A5403" w:rsidRDefault="00C0787F" w:rsidP="006B3B12">
      <w:pPr>
        <w:numPr>
          <w:ilvl w:val="0"/>
          <w:numId w:val="18"/>
        </w:numPr>
        <w:ind w:right="-568"/>
        <w:jc w:val="both"/>
        <w:rPr>
          <w:rStyle w:val="apple-converted-space"/>
        </w:rPr>
      </w:pPr>
      <w:hyperlink r:id="rId13" w:history="1">
        <w:r w:rsidR="006B3B12" w:rsidRPr="000A5403">
          <w:rPr>
            <w:rStyle w:val="af3"/>
            <w:color w:val="auto"/>
            <w:u w:val="none"/>
            <w:lang w:val="en-US"/>
          </w:rPr>
          <w:t>www</w:t>
        </w:r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pfrf</w:t>
        </w:r>
        <w:proofErr w:type="spellEnd"/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ru</w:t>
        </w:r>
        <w:proofErr w:type="spellEnd"/>
      </w:hyperlink>
      <w:r w:rsidR="006B3B12" w:rsidRPr="000A5403">
        <w:rPr>
          <w:rStyle w:val="apple-converted-space"/>
        </w:rPr>
        <w:t xml:space="preserve"> – сайт Пенсионного фонда Российской Федерации</w:t>
      </w:r>
    </w:p>
    <w:p w:rsidR="006B3B12" w:rsidRPr="000A5403" w:rsidRDefault="00C0787F" w:rsidP="006B3B12">
      <w:pPr>
        <w:numPr>
          <w:ilvl w:val="0"/>
          <w:numId w:val="18"/>
        </w:numPr>
        <w:ind w:right="-568"/>
        <w:jc w:val="both"/>
        <w:rPr>
          <w:rStyle w:val="apple-converted-space"/>
        </w:rPr>
      </w:pPr>
      <w:hyperlink r:id="rId14" w:history="1">
        <w:r w:rsidR="006B3B12" w:rsidRPr="000A5403">
          <w:rPr>
            <w:rStyle w:val="af3"/>
            <w:color w:val="auto"/>
            <w:u w:val="none"/>
            <w:lang w:val="en-US"/>
          </w:rPr>
          <w:t>www</w:t>
        </w:r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rospensia</w:t>
        </w:r>
        <w:proofErr w:type="spellEnd"/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ru</w:t>
        </w:r>
        <w:proofErr w:type="spellEnd"/>
      </w:hyperlink>
      <w:r w:rsidR="006B3B12" w:rsidRPr="000A5403">
        <w:rPr>
          <w:rStyle w:val="apple-converted-space"/>
        </w:rPr>
        <w:t xml:space="preserve"> – сайт журнала «Пенсия»</w:t>
      </w:r>
    </w:p>
    <w:p w:rsidR="006B3B12" w:rsidRDefault="00C0787F" w:rsidP="006B3B12">
      <w:pPr>
        <w:numPr>
          <w:ilvl w:val="0"/>
          <w:numId w:val="18"/>
        </w:numPr>
        <w:ind w:right="-568"/>
        <w:jc w:val="both"/>
        <w:rPr>
          <w:rStyle w:val="apple-converted-space"/>
        </w:rPr>
      </w:pPr>
      <w:hyperlink r:id="rId15" w:history="1">
        <w:r w:rsidR="006B3B12" w:rsidRPr="000A5403">
          <w:rPr>
            <w:rStyle w:val="af3"/>
            <w:color w:val="auto"/>
            <w:u w:val="none"/>
            <w:lang w:val="en-US"/>
          </w:rPr>
          <w:t>www</w:t>
        </w:r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minzdravsoc</w:t>
        </w:r>
        <w:proofErr w:type="spellEnd"/>
        <w:r w:rsidR="006B3B12" w:rsidRPr="000A5403">
          <w:rPr>
            <w:rStyle w:val="af3"/>
            <w:color w:val="auto"/>
            <w:u w:val="none"/>
          </w:rPr>
          <w:t>.</w:t>
        </w:r>
        <w:proofErr w:type="spellStart"/>
        <w:r w:rsidR="006B3B12" w:rsidRPr="000A5403">
          <w:rPr>
            <w:rStyle w:val="af3"/>
            <w:color w:val="auto"/>
            <w:u w:val="none"/>
            <w:lang w:val="en-US"/>
          </w:rPr>
          <w:t>ru</w:t>
        </w:r>
        <w:proofErr w:type="spellEnd"/>
      </w:hyperlink>
      <w:r w:rsidR="006B3B12" w:rsidRPr="000A5403">
        <w:rPr>
          <w:rStyle w:val="apple-converted-space"/>
        </w:rPr>
        <w:t xml:space="preserve"> – сайт Министерства здравоохранения и социального развития Российской Федерации</w:t>
      </w:r>
    </w:p>
    <w:p w:rsidR="00F26802" w:rsidRPr="00F26802" w:rsidRDefault="00F26802" w:rsidP="00F268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3.3. </w:t>
      </w:r>
      <w:r w:rsidRPr="00F26802">
        <w:rPr>
          <w:b/>
          <w:bCs/>
        </w:rPr>
        <w:t>Общие требования к организации производственной практики</w:t>
      </w:r>
    </w:p>
    <w:p w:rsidR="00F26802" w:rsidRPr="00F26802" w:rsidRDefault="00F26802" w:rsidP="00F268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outlineLvl w:val="0"/>
        <w:rPr>
          <w:bCs/>
        </w:rPr>
      </w:pPr>
      <w:proofErr w:type="gramStart"/>
      <w:r w:rsidRPr="00F26802">
        <w:rPr>
          <w:bCs/>
        </w:rPr>
        <w:t>Руководители практики от образовательного учреждения устанавливают связь с руководителями практики от организации и совместно с ними принимают участие в распределении студентов по рабочим местам в соответствии с требованиями программы практики, выдают индивидуальные задания, проводят индивидуальные и групповые консультации в учебном заведении и в организации (в том числе, по безопасным методам и приемам выполнения работ, инструктажу по охране труда).</w:t>
      </w:r>
      <w:proofErr w:type="gramEnd"/>
    </w:p>
    <w:p w:rsidR="00F26802" w:rsidRDefault="00F26802" w:rsidP="00F268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68" w:firstLine="709"/>
        <w:jc w:val="both"/>
        <w:outlineLvl w:val="0"/>
        <w:rPr>
          <w:b/>
          <w:bCs/>
        </w:rPr>
      </w:pPr>
    </w:p>
    <w:p w:rsidR="00F26802" w:rsidRDefault="00F26802" w:rsidP="006B3B1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outlineLvl w:val="0"/>
        <w:rPr>
          <w:b/>
          <w:bCs/>
        </w:rPr>
      </w:pPr>
    </w:p>
    <w:p w:rsidR="006B3B12" w:rsidRPr="000A5403" w:rsidRDefault="00F26802" w:rsidP="006B3B1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outlineLvl w:val="0"/>
        <w:rPr>
          <w:b/>
          <w:bCs/>
        </w:rPr>
      </w:pPr>
      <w:r>
        <w:rPr>
          <w:b/>
          <w:bCs/>
        </w:rPr>
        <w:t>3.4.</w:t>
      </w:r>
      <w:r w:rsidR="006B3B12" w:rsidRPr="000A5403">
        <w:rPr>
          <w:b/>
          <w:bCs/>
        </w:rPr>
        <w:t xml:space="preserve"> Кадровое обеспечение организации и проведения производственной практики</w:t>
      </w:r>
    </w:p>
    <w:p w:rsidR="006B3B12" w:rsidRPr="000A540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  <w:r w:rsidRPr="000A5403">
        <w:rPr>
          <w:bCs/>
        </w:rPr>
        <w:tab/>
        <w:t>Требования к квалификации педагогических кадров, осуществляющих руководство практикой в образовательном учреждении.</w:t>
      </w:r>
    </w:p>
    <w:p w:rsidR="006B3B12" w:rsidRPr="000A5403" w:rsidRDefault="006B3B12" w:rsidP="006B3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  <w:r w:rsidRPr="000A5403">
        <w:rPr>
          <w:bCs/>
        </w:rPr>
        <w:tab/>
      </w:r>
      <w:r w:rsidR="00D227F7">
        <w:rPr>
          <w:bCs/>
        </w:rPr>
        <w:t xml:space="preserve">Производственная </w:t>
      </w:r>
      <w:r w:rsidRPr="000A5403">
        <w:rPr>
          <w:bCs/>
        </w:rPr>
        <w:t xml:space="preserve"> практика проводится преподавателями дисциплин профессионального цикла, </w:t>
      </w:r>
      <w:r w:rsidRPr="000A5403">
        <w:t>имеющими высшее образование, соответствующее профилю преподаваемой дисциплины (модуля).</w:t>
      </w:r>
    </w:p>
    <w:p w:rsidR="000A5403" w:rsidRDefault="006B3B1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  <w:r w:rsidRPr="000A5403">
        <w:rPr>
          <w:bCs/>
        </w:rPr>
        <w:tab/>
        <w:t xml:space="preserve">Организацию и руководство </w:t>
      </w:r>
      <w:r w:rsidR="00D227F7">
        <w:rPr>
          <w:bCs/>
        </w:rPr>
        <w:t xml:space="preserve">производственной </w:t>
      </w:r>
      <w:r w:rsidRPr="000A5403">
        <w:rPr>
          <w:bCs/>
        </w:rPr>
        <w:t>практикой осуществляют руководители практики от образовательного учреждения.</w:t>
      </w: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bCs/>
        </w:rPr>
      </w:pPr>
    </w:p>
    <w:p w:rsidR="00F26802" w:rsidRPr="000A5403" w:rsidRDefault="00F26802" w:rsidP="00D2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</w:pPr>
    </w:p>
    <w:sectPr w:rsidR="00F26802" w:rsidRPr="000A5403" w:rsidSect="00CB542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7F" w:rsidRDefault="00C0787F">
      <w:r>
        <w:separator/>
      </w:r>
    </w:p>
  </w:endnote>
  <w:endnote w:type="continuationSeparator" w:id="0">
    <w:p w:rsidR="00C0787F" w:rsidRDefault="00C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03" w:rsidRDefault="000A5403">
    <w:pPr>
      <w:pStyle w:val="a8"/>
      <w:jc w:val="right"/>
    </w:pPr>
  </w:p>
  <w:p w:rsidR="000A5403" w:rsidRDefault="000A5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7F" w:rsidRDefault="00C0787F">
      <w:r>
        <w:separator/>
      </w:r>
    </w:p>
  </w:footnote>
  <w:footnote w:type="continuationSeparator" w:id="0">
    <w:p w:rsidR="00C0787F" w:rsidRDefault="00C0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03" w:rsidRDefault="000A5403" w:rsidP="00CB54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403" w:rsidRDefault="000A5403" w:rsidP="00CB54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059"/>
      <w:docPartObj>
        <w:docPartGallery w:val="Page Numbers (Top of Page)"/>
        <w:docPartUnique/>
      </w:docPartObj>
    </w:sdtPr>
    <w:sdtEndPr/>
    <w:sdtContent>
      <w:p w:rsidR="000A5403" w:rsidRDefault="000A540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403" w:rsidRDefault="000A5403" w:rsidP="00CB54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AF220"/>
    <w:lvl w:ilvl="0">
      <w:numFmt w:val="bullet"/>
      <w:lvlText w:val="*"/>
      <w:lvlJc w:val="left"/>
    </w:lvl>
  </w:abstractNum>
  <w:abstractNum w:abstractNumId="1">
    <w:nsid w:val="08846FE4"/>
    <w:multiLevelType w:val="hybridMultilevel"/>
    <w:tmpl w:val="890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A47BA"/>
    <w:multiLevelType w:val="hybridMultilevel"/>
    <w:tmpl w:val="D07CA0BC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CA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364"/>
    <w:multiLevelType w:val="hybridMultilevel"/>
    <w:tmpl w:val="DC8EC888"/>
    <w:lvl w:ilvl="0" w:tplc="AB0EC73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>
    <w:nsid w:val="10AA6E5F"/>
    <w:multiLevelType w:val="hybridMultilevel"/>
    <w:tmpl w:val="178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F8B"/>
    <w:multiLevelType w:val="hybridMultilevel"/>
    <w:tmpl w:val="835E426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E43BA7"/>
    <w:multiLevelType w:val="hybridMultilevel"/>
    <w:tmpl w:val="6B0E995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CA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3F2"/>
    <w:multiLevelType w:val="hybridMultilevel"/>
    <w:tmpl w:val="B9B027E8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415A7"/>
    <w:multiLevelType w:val="hybridMultilevel"/>
    <w:tmpl w:val="9744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0F185F"/>
    <w:multiLevelType w:val="hybridMultilevel"/>
    <w:tmpl w:val="674A08CA"/>
    <w:lvl w:ilvl="0" w:tplc="1F0ECAC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B54086"/>
    <w:multiLevelType w:val="hybridMultilevel"/>
    <w:tmpl w:val="CF823482"/>
    <w:lvl w:ilvl="0" w:tplc="BB3A1E5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2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3">
    <w:nsid w:val="38025DF8"/>
    <w:multiLevelType w:val="hybridMultilevel"/>
    <w:tmpl w:val="996C60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A94069"/>
    <w:multiLevelType w:val="hybridMultilevel"/>
    <w:tmpl w:val="DFF66B14"/>
    <w:lvl w:ilvl="0" w:tplc="60622AA8">
      <w:start w:val="3"/>
      <w:numFmt w:val="decimal"/>
      <w:lvlText w:val="%1."/>
      <w:lvlJc w:val="left"/>
      <w:pPr>
        <w:ind w:left="25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5">
    <w:nsid w:val="422136FE"/>
    <w:multiLevelType w:val="hybridMultilevel"/>
    <w:tmpl w:val="C7EC5944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76509"/>
    <w:multiLevelType w:val="hybridMultilevel"/>
    <w:tmpl w:val="C68C87CE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415FAF"/>
    <w:multiLevelType w:val="hybridMultilevel"/>
    <w:tmpl w:val="297CC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7C5A51"/>
    <w:multiLevelType w:val="hybridMultilevel"/>
    <w:tmpl w:val="3DDC7712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C0D7F"/>
    <w:multiLevelType w:val="hybridMultilevel"/>
    <w:tmpl w:val="FB3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6788A"/>
    <w:multiLevelType w:val="hybridMultilevel"/>
    <w:tmpl w:val="43BAC34E"/>
    <w:lvl w:ilvl="0" w:tplc="1F0ECAC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675D13"/>
    <w:multiLevelType w:val="hybridMultilevel"/>
    <w:tmpl w:val="9C747D6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C52F0"/>
    <w:multiLevelType w:val="hybridMultilevel"/>
    <w:tmpl w:val="0FC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54976"/>
    <w:multiLevelType w:val="hybridMultilevel"/>
    <w:tmpl w:val="CF4E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59A3"/>
    <w:multiLevelType w:val="hybridMultilevel"/>
    <w:tmpl w:val="09708162"/>
    <w:lvl w:ilvl="0" w:tplc="1F0ECAC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2"/>
  </w:num>
  <w:num w:numId="5">
    <w:abstractNumId w:val="16"/>
  </w:num>
  <w:num w:numId="6">
    <w:abstractNumId w:val="7"/>
  </w:num>
  <w:num w:numId="7">
    <w:abstractNumId w:val="25"/>
  </w:num>
  <w:num w:numId="8">
    <w:abstractNumId w:val="2"/>
  </w:num>
  <w:num w:numId="9">
    <w:abstractNumId w:val="1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3"/>
  </w:num>
  <w:num w:numId="15">
    <w:abstractNumId w:val="10"/>
  </w:num>
  <w:num w:numId="16">
    <w:abstractNumId w:val="21"/>
  </w:num>
  <w:num w:numId="17">
    <w:abstractNumId w:val="19"/>
  </w:num>
  <w:num w:numId="18">
    <w:abstractNumId w:val="17"/>
  </w:num>
  <w:num w:numId="19">
    <w:abstractNumId w:val="23"/>
  </w:num>
  <w:num w:numId="20">
    <w:abstractNumId w:val="3"/>
  </w:num>
  <w:num w:numId="21">
    <w:abstractNumId w:val="12"/>
  </w:num>
  <w:num w:numId="22">
    <w:abstractNumId w:val="11"/>
  </w:num>
  <w:num w:numId="23">
    <w:abstractNumId w:val="4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12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F8C"/>
    <w:rsid w:val="000147A3"/>
    <w:rsid w:val="00015694"/>
    <w:rsid w:val="0002022A"/>
    <w:rsid w:val="000205A3"/>
    <w:rsid w:val="00022ACA"/>
    <w:rsid w:val="00022CF1"/>
    <w:rsid w:val="000237E0"/>
    <w:rsid w:val="00023913"/>
    <w:rsid w:val="000244E6"/>
    <w:rsid w:val="000255CF"/>
    <w:rsid w:val="00025E13"/>
    <w:rsid w:val="00027041"/>
    <w:rsid w:val="00027DB9"/>
    <w:rsid w:val="00032C14"/>
    <w:rsid w:val="00032DAA"/>
    <w:rsid w:val="000333C2"/>
    <w:rsid w:val="0003344D"/>
    <w:rsid w:val="00033A3C"/>
    <w:rsid w:val="00035040"/>
    <w:rsid w:val="0003718A"/>
    <w:rsid w:val="00041157"/>
    <w:rsid w:val="00041B44"/>
    <w:rsid w:val="0004640B"/>
    <w:rsid w:val="00047A1D"/>
    <w:rsid w:val="00052476"/>
    <w:rsid w:val="00053B02"/>
    <w:rsid w:val="00053DD8"/>
    <w:rsid w:val="00054196"/>
    <w:rsid w:val="00054865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07F"/>
    <w:rsid w:val="00065847"/>
    <w:rsid w:val="00067C49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CC9"/>
    <w:rsid w:val="00092E6E"/>
    <w:rsid w:val="00096848"/>
    <w:rsid w:val="00097FB4"/>
    <w:rsid w:val="000A1650"/>
    <w:rsid w:val="000A23E7"/>
    <w:rsid w:val="000A4ADF"/>
    <w:rsid w:val="000A5403"/>
    <w:rsid w:val="000A5A42"/>
    <w:rsid w:val="000A6A5B"/>
    <w:rsid w:val="000A762B"/>
    <w:rsid w:val="000B12AF"/>
    <w:rsid w:val="000B1E80"/>
    <w:rsid w:val="000B3C3B"/>
    <w:rsid w:val="000B3FCC"/>
    <w:rsid w:val="000B44F2"/>
    <w:rsid w:val="000B5C0E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546C"/>
    <w:rsid w:val="000D7168"/>
    <w:rsid w:val="000D7AA2"/>
    <w:rsid w:val="000E0B6E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1031F2"/>
    <w:rsid w:val="00104FA8"/>
    <w:rsid w:val="00106D5C"/>
    <w:rsid w:val="001106B1"/>
    <w:rsid w:val="00110951"/>
    <w:rsid w:val="001110F0"/>
    <w:rsid w:val="00111D0E"/>
    <w:rsid w:val="0011364D"/>
    <w:rsid w:val="00115CAE"/>
    <w:rsid w:val="00116B81"/>
    <w:rsid w:val="00117B9D"/>
    <w:rsid w:val="00120385"/>
    <w:rsid w:val="00125098"/>
    <w:rsid w:val="00125DFF"/>
    <w:rsid w:val="0012673B"/>
    <w:rsid w:val="00127A67"/>
    <w:rsid w:val="00130191"/>
    <w:rsid w:val="00130447"/>
    <w:rsid w:val="001324F5"/>
    <w:rsid w:val="001353B8"/>
    <w:rsid w:val="00135974"/>
    <w:rsid w:val="00136096"/>
    <w:rsid w:val="00136CDC"/>
    <w:rsid w:val="00136DD8"/>
    <w:rsid w:val="00137280"/>
    <w:rsid w:val="00141FD2"/>
    <w:rsid w:val="00142C3F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52DD"/>
    <w:rsid w:val="00156A3C"/>
    <w:rsid w:val="00161A25"/>
    <w:rsid w:val="00161B20"/>
    <w:rsid w:val="00161E02"/>
    <w:rsid w:val="00162795"/>
    <w:rsid w:val="00162BF8"/>
    <w:rsid w:val="001637BE"/>
    <w:rsid w:val="00163D26"/>
    <w:rsid w:val="001652C7"/>
    <w:rsid w:val="00165909"/>
    <w:rsid w:val="00170065"/>
    <w:rsid w:val="001700C6"/>
    <w:rsid w:val="00171B64"/>
    <w:rsid w:val="001727E9"/>
    <w:rsid w:val="00172E36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19A9"/>
    <w:rsid w:val="00182754"/>
    <w:rsid w:val="00183768"/>
    <w:rsid w:val="00184B11"/>
    <w:rsid w:val="00185111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64F"/>
    <w:rsid w:val="001A5D86"/>
    <w:rsid w:val="001A6D73"/>
    <w:rsid w:val="001B026F"/>
    <w:rsid w:val="001B0359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AD1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C59"/>
    <w:rsid w:val="001E5C03"/>
    <w:rsid w:val="001E695F"/>
    <w:rsid w:val="001E7C93"/>
    <w:rsid w:val="001F026D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1762"/>
    <w:rsid w:val="002017A3"/>
    <w:rsid w:val="00201B7B"/>
    <w:rsid w:val="00202B99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BCA"/>
    <w:rsid w:val="00216F08"/>
    <w:rsid w:val="00217A43"/>
    <w:rsid w:val="002219E4"/>
    <w:rsid w:val="0022345C"/>
    <w:rsid w:val="00223C59"/>
    <w:rsid w:val="00225756"/>
    <w:rsid w:val="00225F50"/>
    <w:rsid w:val="002276FE"/>
    <w:rsid w:val="002279FD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89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EFE"/>
    <w:rsid w:val="00253E61"/>
    <w:rsid w:val="00256A67"/>
    <w:rsid w:val="0025731F"/>
    <w:rsid w:val="00261594"/>
    <w:rsid w:val="00262CE2"/>
    <w:rsid w:val="00263287"/>
    <w:rsid w:val="002633F6"/>
    <w:rsid w:val="00263429"/>
    <w:rsid w:val="0026345F"/>
    <w:rsid w:val="00263D81"/>
    <w:rsid w:val="00263FB8"/>
    <w:rsid w:val="00265EBC"/>
    <w:rsid w:val="00271534"/>
    <w:rsid w:val="00271B1F"/>
    <w:rsid w:val="0027361D"/>
    <w:rsid w:val="002736D4"/>
    <w:rsid w:val="00273BD1"/>
    <w:rsid w:val="002749EA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CD9"/>
    <w:rsid w:val="00281711"/>
    <w:rsid w:val="00283AF6"/>
    <w:rsid w:val="0028471B"/>
    <w:rsid w:val="00284D9B"/>
    <w:rsid w:val="00285590"/>
    <w:rsid w:val="002864DA"/>
    <w:rsid w:val="00286974"/>
    <w:rsid w:val="002908D6"/>
    <w:rsid w:val="00290BE5"/>
    <w:rsid w:val="002913D6"/>
    <w:rsid w:val="00291AFF"/>
    <w:rsid w:val="00291F1C"/>
    <w:rsid w:val="00291F51"/>
    <w:rsid w:val="00292E8B"/>
    <w:rsid w:val="002939B6"/>
    <w:rsid w:val="00297042"/>
    <w:rsid w:val="002975EB"/>
    <w:rsid w:val="00297BCF"/>
    <w:rsid w:val="002A1181"/>
    <w:rsid w:val="002A4B89"/>
    <w:rsid w:val="002A65D9"/>
    <w:rsid w:val="002A6C4F"/>
    <w:rsid w:val="002A7EAB"/>
    <w:rsid w:val="002B0D2F"/>
    <w:rsid w:val="002B0EC8"/>
    <w:rsid w:val="002B1BBE"/>
    <w:rsid w:val="002B257B"/>
    <w:rsid w:val="002B43B7"/>
    <w:rsid w:val="002B5FC3"/>
    <w:rsid w:val="002B72D3"/>
    <w:rsid w:val="002B78A2"/>
    <w:rsid w:val="002C3BC6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6C2"/>
    <w:rsid w:val="002D381D"/>
    <w:rsid w:val="002D443A"/>
    <w:rsid w:val="002D5D6B"/>
    <w:rsid w:val="002D5FE8"/>
    <w:rsid w:val="002D632C"/>
    <w:rsid w:val="002D6E8D"/>
    <w:rsid w:val="002D7122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F11B9"/>
    <w:rsid w:val="002F3D15"/>
    <w:rsid w:val="002F4E4A"/>
    <w:rsid w:val="002F5243"/>
    <w:rsid w:val="002F52D0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924"/>
    <w:rsid w:val="003217E4"/>
    <w:rsid w:val="00322E58"/>
    <w:rsid w:val="003254C0"/>
    <w:rsid w:val="00326B30"/>
    <w:rsid w:val="00326CDC"/>
    <w:rsid w:val="00327B64"/>
    <w:rsid w:val="00331C14"/>
    <w:rsid w:val="00332464"/>
    <w:rsid w:val="003325ED"/>
    <w:rsid w:val="00333CA4"/>
    <w:rsid w:val="003345E7"/>
    <w:rsid w:val="00334F6F"/>
    <w:rsid w:val="003358E2"/>
    <w:rsid w:val="00337BF0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57E6B"/>
    <w:rsid w:val="00360459"/>
    <w:rsid w:val="003613CC"/>
    <w:rsid w:val="0036179D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8194F"/>
    <w:rsid w:val="00383844"/>
    <w:rsid w:val="0038405F"/>
    <w:rsid w:val="00386819"/>
    <w:rsid w:val="00386B73"/>
    <w:rsid w:val="00390750"/>
    <w:rsid w:val="00393978"/>
    <w:rsid w:val="00393BDC"/>
    <w:rsid w:val="00393E62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593"/>
    <w:rsid w:val="003B1BF3"/>
    <w:rsid w:val="003B218B"/>
    <w:rsid w:val="003B2B1A"/>
    <w:rsid w:val="003B3511"/>
    <w:rsid w:val="003B4B4B"/>
    <w:rsid w:val="003C01E2"/>
    <w:rsid w:val="003C1657"/>
    <w:rsid w:val="003C2118"/>
    <w:rsid w:val="003C2B0D"/>
    <w:rsid w:val="003C6B3B"/>
    <w:rsid w:val="003C6C5B"/>
    <w:rsid w:val="003D0089"/>
    <w:rsid w:val="003D0A7F"/>
    <w:rsid w:val="003D109D"/>
    <w:rsid w:val="003D1231"/>
    <w:rsid w:val="003D51A5"/>
    <w:rsid w:val="003D54A8"/>
    <w:rsid w:val="003D66CB"/>
    <w:rsid w:val="003D7891"/>
    <w:rsid w:val="003D7B5A"/>
    <w:rsid w:val="003D7E8A"/>
    <w:rsid w:val="003E1310"/>
    <w:rsid w:val="003E1BE0"/>
    <w:rsid w:val="003E1BE5"/>
    <w:rsid w:val="003E3830"/>
    <w:rsid w:val="003E6EA6"/>
    <w:rsid w:val="003F0E31"/>
    <w:rsid w:val="003F202E"/>
    <w:rsid w:val="003F2805"/>
    <w:rsid w:val="003F49C8"/>
    <w:rsid w:val="003F54B9"/>
    <w:rsid w:val="003F5603"/>
    <w:rsid w:val="003F64C6"/>
    <w:rsid w:val="003F64F5"/>
    <w:rsid w:val="004003D8"/>
    <w:rsid w:val="00400B51"/>
    <w:rsid w:val="00401B60"/>
    <w:rsid w:val="00402A07"/>
    <w:rsid w:val="0040391E"/>
    <w:rsid w:val="00403A8B"/>
    <w:rsid w:val="004063C7"/>
    <w:rsid w:val="00406EDE"/>
    <w:rsid w:val="00407228"/>
    <w:rsid w:val="0041026D"/>
    <w:rsid w:val="004115B4"/>
    <w:rsid w:val="00412016"/>
    <w:rsid w:val="004168D3"/>
    <w:rsid w:val="004173A3"/>
    <w:rsid w:val="00421CD3"/>
    <w:rsid w:val="004221F9"/>
    <w:rsid w:val="004223D8"/>
    <w:rsid w:val="00422711"/>
    <w:rsid w:val="00422BFA"/>
    <w:rsid w:val="00425271"/>
    <w:rsid w:val="0043115A"/>
    <w:rsid w:val="00431F28"/>
    <w:rsid w:val="00434ADA"/>
    <w:rsid w:val="00434CB8"/>
    <w:rsid w:val="0043581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50098"/>
    <w:rsid w:val="00450511"/>
    <w:rsid w:val="00451073"/>
    <w:rsid w:val="00451B08"/>
    <w:rsid w:val="00452ED4"/>
    <w:rsid w:val="0045386D"/>
    <w:rsid w:val="00453D49"/>
    <w:rsid w:val="00455551"/>
    <w:rsid w:val="00455FD3"/>
    <w:rsid w:val="0045635E"/>
    <w:rsid w:val="0046008F"/>
    <w:rsid w:val="00461A6D"/>
    <w:rsid w:val="004624D8"/>
    <w:rsid w:val="00466A89"/>
    <w:rsid w:val="00466E70"/>
    <w:rsid w:val="004675CA"/>
    <w:rsid w:val="0046798B"/>
    <w:rsid w:val="004705A6"/>
    <w:rsid w:val="00473541"/>
    <w:rsid w:val="00474B7C"/>
    <w:rsid w:val="004755B0"/>
    <w:rsid w:val="00475DB1"/>
    <w:rsid w:val="0048079B"/>
    <w:rsid w:val="004809CD"/>
    <w:rsid w:val="00480D77"/>
    <w:rsid w:val="00481C87"/>
    <w:rsid w:val="00481D22"/>
    <w:rsid w:val="004832D4"/>
    <w:rsid w:val="00484149"/>
    <w:rsid w:val="00487C71"/>
    <w:rsid w:val="0049300B"/>
    <w:rsid w:val="0049374D"/>
    <w:rsid w:val="00493D59"/>
    <w:rsid w:val="00495122"/>
    <w:rsid w:val="00497E84"/>
    <w:rsid w:val="004A129A"/>
    <w:rsid w:val="004A35F8"/>
    <w:rsid w:val="004A3B92"/>
    <w:rsid w:val="004A4A24"/>
    <w:rsid w:val="004A6C48"/>
    <w:rsid w:val="004B0762"/>
    <w:rsid w:val="004B0850"/>
    <w:rsid w:val="004B1D1C"/>
    <w:rsid w:val="004B27FE"/>
    <w:rsid w:val="004B2A57"/>
    <w:rsid w:val="004B2F93"/>
    <w:rsid w:val="004B35D5"/>
    <w:rsid w:val="004B3F66"/>
    <w:rsid w:val="004B6646"/>
    <w:rsid w:val="004C0676"/>
    <w:rsid w:val="004C1213"/>
    <w:rsid w:val="004C14CF"/>
    <w:rsid w:val="004C43E4"/>
    <w:rsid w:val="004C54DC"/>
    <w:rsid w:val="004C7293"/>
    <w:rsid w:val="004D1156"/>
    <w:rsid w:val="004D1815"/>
    <w:rsid w:val="004D359B"/>
    <w:rsid w:val="004D5F08"/>
    <w:rsid w:val="004E08CE"/>
    <w:rsid w:val="004E0E46"/>
    <w:rsid w:val="004E1099"/>
    <w:rsid w:val="004E11BE"/>
    <w:rsid w:val="004E1957"/>
    <w:rsid w:val="004E1F7C"/>
    <w:rsid w:val="004E3853"/>
    <w:rsid w:val="004E40DE"/>
    <w:rsid w:val="004E4455"/>
    <w:rsid w:val="004E4D6A"/>
    <w:rsid w:val="004E5976"/>
    <w:rsid w:val="004E698C"/>
    <w:rsid w:val="004E6BC0"/>
    <w:rsid w:val="004E7422"/>
    <w:rsid w:val="004E7FB2"/>
    <w:rsid w:val="004F0827"/>
    <w:rsid w:val="004F0B02"/>
    <w:rsid w:val="004F193D"/>
    <w:rsid w:val="004F1AB1"/>
    <w:rsid w:val="004F4C4F"/>
    <w:rsid w:val="004F65F1"/>
    <w:rsid w:val="004F68B7"/>
    <w:rsid w:val="00500190"/>
    <w:rsid w:val="005011E6"/>
    <w:rsid w:val="0050363C"/>
    <w:rsid w:val="00504D68"/>
    <w:rsid w:val="00505F8C"/>
    <w:rsid w:val="005060AB"/>
    <w:rsid w:val="005065E8"/>
    <w:rsid w:val="005078E8"/>
    <w:rsid w:val="00510652"/>
    <w:rsid w:val="00511838"/>
    <w:rsid w:val="00512C1F"/>
    <w:rsid w:val="005146CE"/>
    <w:rsid w:val="00515915"/>
    <w:rsid w:val="0051795C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479E"/>
    <w:rsid w:val="005358CD"/>
    <w:rsid w:val="005367F8"/>
    <w:rsid w:val="00537393"/>
    <w:rsid w:val="00537521"/>
    <w:rsid w:val="00540609"/>
    <w:rsid w:val="005413DE"/>
    <w:rsid w:val="00542238"/>
    <w:rsid w:val="005429D6"/>
    <w:rsid w:val="00542CC3"/>
    <w:rsid w:val="00543167"/>
    <w:rsid w:val="0054427F"/>
    <w:rsid w:val="005450E9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585C"/>
    <w:rsid w:val="00566C34"/>
    <w:rsid w:val="0056773A"/>
    <w:rsid w:val="0057136A"/>
    <w:rsid w:val="00572E0D"/>
    <w:rsid w:val="00573AB2"/>
    <w:rsid w:val="0057735C"/>
    <w:rsid w:val="005809AF"/>
    <w:rsid w:val="0058350B"/>
    <w:rsid w:val="005857CB"/>
    <w:rsid w:val="00585E30"/>
    <w:rsid w:val="00586D67"/>
    <w:rsid w:val="00587C64"/>
    <w:rsid w:val="00591E42"/>
    <w:rsid w:val="00594BCA"/>
    <w:rsid w:val="0059705C"/>
    <w:rsid w:val="00597160"/>
    <w:rsid w:val="0059747D"/>
    <w:rsid w:val="00597915"/>
    <w:rsid w:val="005A1B87"/>
    <w:rsid w:val="005A2C79"/>
    <w:rsid w:val="005A44B0"/>
    <w:rsid w:val="005A58D3"/>
    <w:rsid w:val="005A6EF2"/>
    <w:rsid w:val="005B0BD9"/>
    <w:rsid w:val="005B1252"/>
    <w:rsid w:val="005B199C"/>
    <w:rsid w:val="005B1C41"/>
    <w:rsid w:val="005B2ADD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D724B"/>
    <w:rsid w:val="005E11C1"/>
    <w:rsid w:val="005E1F6F"/>
    <w:rsid w:val="005E25A1"/>
    <w:rsid w:val="005E272E"/>
    <w:rsid w:val="005E40D8"/>
    <w:rsid w:val="005E4502"/>
    <w:rsid w:val="005E5D7A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20F8"/>
    <w:rsid w:val="00602CE9"/>
    <w:rsid w:val="00602ECF"/>
    <w:rsid w:val="006070F6"/>
    <w:rsid w:val="0060782F"/>
    <w:rsid w:val="00607F6E"/>
    <w:rsid w:val="00610C6D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4A7F"/>
    <w:rsid w:val="00625CD8"/>
    <w:rsid w:val="0062755E"/>
    <w:rsid w:val="00627C42"/>
    <w:rsid w:val="00630F55"/>
    <w:rsid w:val="00633AB5"/>
    <w:rsid w:val="00634F40"/>
    <w:rsid w:val="006354E3"/>
    <w:rsid w:val="00635703"/>
    <w:rsid w:val="006367BD"/>
    <w:rsid w:val="00636E5E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3938"/>
    <w:rsid w:val="006539AB"/>
    <w:rsid w:val="00654B67"/>
    <w:rsid w:val="0065537B"/>
    <w:rsid w:val="006608DC"/>
    <w:rsid w:val="00661648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5182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993"/>
    <w:rsid w:val="00683BE0"/>
    <w:rsid w:val="00684BC0"/>
    <w:rsid w:val="00685532"/>
    <w:rsid w:val="00685E36"/>
    <w:rsid w:val="00687A34"/>
    <w:rsid w:val="00687FAA"/>
    <w:rsid w:val="00691725"/>
    <w:rsid w:val="006951B7"/>
    <w:rsid w:val="00695433"/>
    <w:rsid w:val="00695DD2"/>
    <w:rsid w:val="006A017E"/>
    <w:rsid w:val="006A03C2"/>
    <w:rsid w:val="006A26CA"/>
    <w:rsid w:val="006A3308"/>
    <w:rsid w:val="006A4012"/>
    <w:rsid w:val="006A4801"/>
    <w:rsid w:val="006A52F6"/>
    <w:rsid w:val="006A63BD"/>
    <w:rsid w:val="006A683C"/>
    <w:rsid w:val="006A7957"/>
    <w:rsid w:val="006B004E"/>
    <w:rsid w:val="006B02B0"/>
    <w:rsid w:val="006B1909"/>
    <w:rsid w:val="006B1C08"/>
    <w:rsid w:val="006B1DA6"/>
    <w:rsid w:val="006B2E65"/>
    <w:rsid w:val="006B3568"/>
    <w:rsid w:val="006B36B8"/>
    <w:rsid w:val="006B3B12"/>
    <w:rsid w:val="006B4C92"/>
    <w:rsid w:val="006B6391"/>
    <w:rsid w:val="006C11A0"/>
    <w:rsid w:val="006C1C45"/>
    <w:rsid w:val="006C3105"/>
    <w:rsid w:val="006C3119"/>
    <w:rsid w:val="006C319D"/>
    <w:rsid w:val="006C33B3"/>
    <w:rsid w:val="006C33DB"/>
    <w:rsid w:val="006C60B5"/>
    <w:rsid w:val="006C7246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428"/>
    <w:rsid w:val="006E3F29"/>
    <w:rsid w:val="006E68A0"/>
    <w:rsid w:val="006E7D78"/>
    <w:rsid w:val="006F181F"/>
    <w:rsid w:val="006F2A3D"/>
    <w:rsid w:val="006F39B0"/>
    <w:rsid w:val="006F3FC8"/>
    <w:rsid w:val="006F524B"/>
    <w:rsid w:val="006F69F5"/>
    <w:rsid w:val="006F74A6"/>
    <w:rsid w:val="00700035"/>
    <w:rsid w:val="00700B73"/>
    <w:rsid w:val="00700D9F"/>
    <w:rsid w:val="0070155C"/>
    <w:rsid w:val="00701CBA"/>
    <w:rsid w:val="00701F27"/>
    <w:rsid w:val="007022DA"/>
    <w:rsid w:val="00703D4C"/>
    <w:rsid w:val="0071177F"/>
    <w:rsid w:val="00712615"/>
    <w:rsid w:val="0071324E"/>
    <w:rsid w:val="007144B9"/>
    <w:rsid w:val="00715200"/>
    <w:rsid w:val="00715C04"/>
    <w:rsid w:val="0071630D"/>
    <w:rsid w:val="007169BA"/>
    <w:rsid w:val="00720896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6CEA"/>
    <w:rsid w:val="00750A1F"/>
    <w:rsid w:val="00752AF4"/>
    <w:rsid w:val="00752C54"/>
    <w:rsid w:val="00753088"/>
    <w:rsid w:val="00753169"/>
    <w:rsid w:val="00753277"/>
    <w:rsid w:val="00753CAC"/>
    <w:rsid w:val="00756EC0"/>
    <w:rsid w:val="00761170"/>
    <w:rsid w:val="0076160D"/>
    <w:rsid w:val="00761E62"/>
    <w:rsid w:val="0076223E"/>
    <w:rsid w:val="00762716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53FB"/>
    <w:rsid w:val="007A6067"/>
    <w:rsid w:val="007A68D1"/>
    <w:rsid w:val="007A752B"/>
    <w:rsid w:val="007B045B"/>
    <w:rsid w:val="007B3794"/>
    <w:rsid w:val="007B3B4F"/>
    <w:rsid w:val="007B3FC6"/>
    <w:rsid w:val="007B570D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D04B5"/>
    <w:rsid w:val="007D06F9"/>
    <w:rsid w:val="007D1921"/>
    <w:rsid w:val="007D2F33"/>
    <w:rsid w:val="007D38A2"/>
    <w:rsid w:val="007D43AC"/>
    <w:rsid w:val="007D4E32"/>
    <w:rsid w:val="007D52C6"/>
    <w:rsid w:val="007D5880"/>
    <w:rsid w:val="007D6300"/>
    <w:rsid w:val="007D6408"/>
    <w:rsid w:val="007D6752"/>
    <w:rsid w:val="007D6B12"/>
    <w:rsid w:val="007E1BCD"/>
    <w:rsid w:val="007E4951"/>
    <w:rsid w:val="007E7305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DC5"/>
    <w:rsid w:val="007F73E1"/>
    <w:rsid w:val="008016B6"/>
    <w:rsid w:val="00801E4F"/>
    <w:rsid w:val="008035BB"/>
    <w:rsid w:val="00806EEE"/>
    <w:rsid w:val="008120A0"/>
    <w:rsid w:val="00813056"/>
    <w:rsid w:val="00813D9A"/>
    <w:rsid w:val="008143FB"/>
    <w:rsid w:val="00815351"/>
    <w:rsid w:val="00817A8F"/>
    <w:rsid w:val="008206C5"/>
    <w:rsid w:val="00821C4F"/>
    <w:rsid w:val="008226AB"/>
    <w:rsid w:val="00823608"/>
    <w:rsid w:val="00823703"/>
    <w:rsid w:val="008244A2"/>
    <w:rsid w:val="0082553E"/>
    <w:rsid w:val="00825F1E"/>
    <w:rsid w:val="00826C53"/>
    <w:rsid w:val="00831228"/>
    <w:rsid w:val="00831CF3"/>
    <w:rsid w:val="00831DA9"/>
    <w:rsid w:val="00833059"/>
    <w:rsid w:val="008349DA"/>
    <w:rsid w:val="00835DF0"/>
    <w:rsid w:val="00837593"/>
    <w:rsid w:val="008401E7"/>
    <w:rsid w:val="00841817"/>
    <w:rsid w:val="008419D1"/>
    <w:rsid w:val="008420AE"/>
    <w:rsid w:val="0084344C"/>
    <w:rsid w:val="008437B9"/>
    <w:rsid w:val="00845227"/>
    <w:rsid w:val="008454F3"/>
    <w:rsid w:val="008478FE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EB"/>
    <w:rsid w:val="00871609"/>
    <w:rsid w:val="00872634"/>
    <w:rsid w:val="008750E1"/>
    <w:rsid w:val="00877C10"/>
    <w:rsid w:val="00880D64"/>
    <w:rsid w:val="008813D0"/>
    <w:rsid w:val="00881B47"/>
    <w:rsid w:val="00881BE9"/>
    <w:rsid w:val="0088224C"/>
    <w:rsid w:val="00882FF6"/>
    <w:rsid w:val="008834F4"/>
    <w:rsid w:val="00883E8A"/>
    <w:rsid w:val="00885B9E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C00EC"/>
    <w:rsid w:val="008C167E"/>
    <w:rsid w:val="008C6665"/>
    <w:rsid w:val="008C694E"/>
    <w:rsid w:val="008C7129"/>
    <w:rsid w:val="008C719B"/>
    <w:rsid w:val="008C7398"/>
    <w:rsid w:val="008C76DD"/>
    <w:rsid w:val="008C77B3"/>
    <w:rsid w:val="008C7AA1"/>
    <w:rsid w:val="008C7C40"/>
    <w:rsid w:val="008C7D4C"/>
    <w:rsid w:val="008D006C"/>
    <w:rsid w:val="008D1C57"/>
    <w:rsid w:val="008D1D16"/>
    <w:rsid w:val="008D5A1F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4A7C"/>
    <w:rsid w:val="00905347"/>
    <w:rsid w:val="00907103"/>
    <w:rsid w:val="00907D18"/>
    <w:rsid w:val="009106B9"/>
    <w:rsid w:val="009122C5"/>
    <w:rsid w:val="009123A5"/>
    <w:rsid w:val="009128BE"/>
    <w:rsid w:val="009129F9"/>
    <w:rsid w:val="00912C16"/>
    <w:rsid w:val="00912D1E"/>
    <w:rsid w:val="009137C8"/>
    <w:rsid w:val="0091398D"/>
    <w:rsid w:val="009142C6"/>
    <w:rsid w:val="00914930"/>
    <w:rsid w:val="00914D35"/>
    <w:rsid w:val="00914E3F"/>
    <w:rsid w:val="00915994"/>
    <w:rsid w:val="00917D9E"/>
    <w:rsid w:val="00920B1B"/>
    <w:rsid w:val="009229AD"/>
    <w:rsid w:val="00922C31"/>
    <w:rsid w:val="009236F8"/>
    <w:rsid w:val="00923A55"/>
    <w:rsid w:val="00924FC4"/>
    <w:rsid w:val="0092522B"/>
    <w:rsid w:val="00926188"/>
    <w:rsid w:val="00927A82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37FA7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F74"/>
    <w:rsid w:val="00962FDD"/>
    <w:rsid w:val="00963208"/>
    <w:rsid w:val="00964DC3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7F40"/>
    <w:rsid w:val="00980BD5"/>
    <w:rsid w:val="00982AE3"/>
    <w:rsid w:val="00983098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AFA"/>
    <w:rsid w:val="00994C94"/>
    <w:rsid w:val="00994EF4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B0182"/>
    <w:rsid w:val="009B1D40"/>
    <w:rsid w:val="009B33F1"/>
    <w:rsid w:val="009B3574"/>
    <w:rsid w:val="009B3C4F"/>
    <w:rsid w:val="009B42F6"/>
    <w:rsid w:val="009B4A19"/>
    <w:rsid w:val="009B4B4D"/>
    <w:rsid w:val="009B6501"/>
    <w:rsid w:val="009B682B"/>
    <w:rsid w:val="009B77A8"/>
    <w:rsid w:val="009C0EB4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400"/>
    <w:rsid w:val="009D17DC"/>
    <w:rsid w:val="009D2A3C"/>
    <w:rsid w:val="009D41A9"/>
    <w:rsid w:val="009D5A6C"/>
    <w:rsid w:val="009D5D1C"/>
    <w:rsid w:val="009E0125"/>
    <w:rsid w:val="009E0E8F"/>
    <w:rsid w:val="009E1F32"/>
    <w:rsid w:val="009E2693"/>
    <w:rsid w:val="009E48E0"/>
    <w:rsid w:val="009E68CC"/>
    <w:rsid w:val="009E6A84"/>
    <w:rsid w:val="009E772B"/>
    <w:rsid w:val="009F0E21"/>
    <w:rsid w:val="009F364F"/>
    <w:rsid w:val="009F37D3"/>
    <w:rsid w:val="009F53FA"/>
    <w:rsid w:val="009F59A5"/>
    <w:rsid w:val="009F67EC"/>
    <w:rsid w:val="00A00DF3"/>
    <w:rsid w:val="00A03188"/>
    <w:rsid w:val="00A03268"/>
    <w:rsid w:val="00A03289"/>
    <w:rsid w:val="00A05F03"/>
    <w:rsid w:val="00A075C6"/>
    <w:rsid w:val="00A07BAA"/>
    <w:rsid w:val="00A1103F"/>
    <w:rsid w:val="00A1460D"/>
    <w:rsid w:val="00A1592A"/>
    <w:rsid w:val="00A16B2D"/>
    <w:rsid w:val="00A1705D"/>
    <w:rsid w:val="00A17969"/>
    <w:rsid w:val="00A21009"/>
    <w:rsid w:val="00A22352"/>
    <w:rsid w:val="00A22B97"/>
    <w:rsid w:val="00A23A24"/>
    <w:rsid w:val="00A23D5E"/>
    <w:rsid w:val="00A23EE7"/>
    <w:rsid w:val="00A24265"/>
    <w:rsid w:val="00A24981"/>
    <w:rsid w:val="00A2598B"/>
    <w:rsid w:val="00A25DC0"/>
    <w:rsid w:val="00A26413"/>
    <w:rsid w:val="00A27C76"/>
    <w:rsid w:val="00A3291F"/>
    <w:rsid w:val="00A32ED2"/>
    <w:rsid w:val="00A33497"/>
    <w:rsid w:val="00A3496E"/>
    <w:rsid w:val="00A34A95"/>
    <w:rsid w:val="00A3533F"/>
    <w:rsid w:val="00A35A22"/>
    <w:rsid w:val="00A3660B"/>
    <w:rsid w:val="00A370EB"/>
    <w:rsid w:val="00A37DAF"/>
    <w:rsid w:val="00A40CAE"/>
    <w:rsid w:val="00A411D7"/>
    <w:rsid w:val="00A423B5"/>
    <w:rsid w:val="00A43A26"/>
    <w:rsid w:val="00A4434E"/>
    <w:rsid w:val="00A4473F"/>
    <w:rsid w:val="00A4760C"/>
    <w:rsid w:val="00A50F3F"/>
    <w:rsid w:val="00A51D41"/>
    <w:rsid w:val="00A536A2"/>
    <w:rsid w:val="00A55707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7BD4"/>
    <w:rsid w:val="00A716C0"/>
    <w:rsid w:val="00A75441"/>
    <w:rsid w:val="00A758A8"/>
    <w:rsid w:val="00A75916"/>
    <w:rsid w:val="00A8017B"/>
    <w:rsid w:val="00A815B0"/>
    <w:rsid w:val="00A82824"/>
    <w:rsid w:val="00A83C35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251C"/>
    <w:rsid w:val="00AA735B"/>
    <w:rsid w:val="00AB0FFE"/>
    <w:rsid w:val="00AB2F40"/>
    <w:rsid w:val="00AB3A7D"/>
    <w:rsid w:val="00AB405D"/>
    <w:rsid w:val="00AB46F6"/>
    <w:rsid w:val="00AB49E4"/>
    <w:rsid w:val="00AB4F75"/>
    <w:rsid w:val="00AB5818"/>
    <w:rsid w:val="00AB69BF"/>
    <w:rsid w:val="00AB722C"/>
    <w:rsid w:val="00AB7EB8"/>
    <w:rsid w:val="00AC11A6"/>
    <w:rsid w:val="00AC12A6"/>
    <w:rsid w:val="00AC1DB8"/>
    <w:rsid w:val="00AC3929"/>
    <w:rsid w:val="00AC3CAC"/>
    <w:rsid w:val="00AC41ED"/>
    <w:rsid w:val="00AC51EA"/>
    <w:rsid w:val="00AC5AAE"/>
    <w:rsid w:val="00AC5BDB"/>
    <w:rsid w:val="00AC6220"/>
    <w:rsid w:val="00AC6453"/>
    <w:rsid w:val="00AC66FF"/>
    <w:rsid w:val="00AD1352"/>
    <w:rsid w:val="00AD2255"/>
    <w:rsid w:val="00AD23EF"/>
    <w:rsid w:val="00AD2439"/>
    <w:rsid w:val="00AD4154"/>
    <w:rsid w:val="00AD7147"/>
    <w:rsid w:val="00AE0098"/>
    <w:rsid w:val="00AE0808"/>
    <w:rsid w:val="00AE0C9A"/>
    <w:rsid w:val="00AE1748"/>
    <w:rsid w:val="00AE35D5"/>
    <w:rsid w:val="00AE4460"/>
    <w:rsid w:val="00AE58C1"/>
    <w:rsid w:val="00AE6FEA"/>
    <w:rsid w:val="00AE7258"/>
    <w:rsid w:val="00AF015B"/>
    <w:rsid w:val="00AF2AC5"/>
    <w:rsid w:val="00AF445B"/>
    <w:rsid w:val="00AF543D"/>
    <w:rsid w:val="00AF6004"/>
    <w:rsid w:val="00AF6D13"/>
    <w:rsid w:val="00AF6E8A"/>
    <w:rsid w:val="00AF714D"/>
    <w:rsid w:val="00AF7929"/>
    <w:rsid w:val="00AF7E96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20225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0A5C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6A01"/>
    <w:rsid w:val="00B46A36"/>
    <w:rsid w:val="00B505BC"/>
    <w:rsid w:val="00B51075"/>
    <w:rsid w:val="00B53F3A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2766"/>
    <w:rsid w:val="00B83D15"/>
    <w:rsid w:val="00B83D6C"/>
    <w:rsid w:val="00B85172"/>
    <w:rsid w:val="00B86D60"/>
    <w:rsid w:val="00B90245"/>
    <w:rsid w:val="00B91DFF"/>
    <w:rsid w:val="00B92524"/>
    <w:rsid w:val="00B93FA5"/>
    <w:rsid w:val="00B9423D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35B"/>
    <w:rsid w:val="00BC2639"/>
    <w:rsid w:val="00BC360D"/>
    <w:rsid w:val="00BC4E66"/>
    <w:rsid w:val="00BC514F"/>
    <w:rsid w:val="00BC6494"/>
    <w:rsid w:val="00BC68B2"/>
    <w:rsid w:val="00BD0936"/>
    <w:rsid w:val="00BD1270"/>
    <w:rsid w:val="00BD18CE"/>
    <w:rsid w:val="00BD2C2A"/>
    <w:rsid w:val="00BD2F71"/>
    <w:rsid w:val="00BD569E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52AC"/>
    <w:rsid w:val="00BE64A3"/>
    <w:rsid w:val="00BE7371"/>
    <w:rsid w:val="00BE7AB1"/>
    <w:rsid w:val="00BF0CAC"/>
    <w:rsid w:val="00BF2DE9"/>
    <w:rsid w:val="00BF37BE"/>
    <w:rsid w:val="00BF506E"/>
    <w:rsid w:val="00BF728F"/>
    <w:rsid w:val="00C00042"/>
    <w:rsid w:val="00C011EB"/>
    <w:rsid w:val="00C02FE9"/>
    <w:rsid w:val="00C034AC"/>
    <w:rsid w:val="00C04144"/>
    <w:rsid w:val="00C0562E"/>
    <w:rsid w:val="00C05CDD"/>
    <w:rsid w:val="00C06F2C"/>
    <w:rsid w:val="00C0787F"/>
    <w:rsid w:val="00C10352"/>
    <w:rsid w:val="00C1238A"/>
    <w:rsid w:val="00C1370C"/>
    <w:rsid w:val="00C13A9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4418"/>
    <w:rsid w:val="00C46060"/>
    <w:rsid w:val="00C477CE"/>
    <w:rsid w:val="00C47D8F"/>
    <w:rsid w:val="00C51007"/>
    <w:rsid w:val="00C51468"/>
    <w:rsid w:val="00C52C82"/>
    <w:rsid w:val="00C5440B"/>
    <w:rsid w:val="00C54907"/>
    <w:rsid w:val="00C55EEA"/>
    <w:rsid w:val="00C56851"/>
    <w:rsid w:val="00C56A70"/>
    <w:rsid w:val="00C63856"/>
    <w:rsid w:val="00C648A2"/>
    <w:rsid w:val="00C6501B"/>
    <w:rsid w:val="00C656E4"/>
    <w:rsid w:val="00C65F79"/>
    <w:rsid w:val="00C66A25"/>
    <w:rsid w:val="00C67B3E"/>
    <w:rsid w:val="00C67C13"/>
    <w:rsid w:val="00C67CB4"/>
    <w:rsid w:val="00C70924"/>
    <w:rsid w:val="00C72766"/>
    <w:rsid w:val="00C74389"/>
    <w:rsid w:val="00C75A4A"/>
    <w:rsid w:val="00C768DF"/>
    <w:rsid w:val="00C76E6E"/>
    <w:rsid w:val="00C76FC3"/>
    <w:rsid w:val="00C7734F"/>
    <w:rsid w:val="00C77B1A"/>
    <w:rsid w:val="00C80F29"/>
    <w:rsid w:val="00C821E4"/>
    <w:rsid w:val="00C856D3"/>
    <w:rsid w:val="00C86089"/>
    <w:rsid w:val="00C902EF"/>
    <w:rsid w:val="00C91E48"/>
    <w:rsid w:val="00C92AB4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A7137"/>
    <w:rsid w:val="00CB0172"/>
    <w:rsid w:val="00CB02A1"/>
    <w:rsid w:val="00CB05FE"/>
    <w:rsid w:val="00CB2B71"/>
    <w:rsid w:val="00CB2CAB"/>
    <w:rsid w:val="00CB3B0A"/>
    <w:rsid w:val="00CB3EF1"/>
    <w:rsid w:val="00CB4721"/>
    <w:rsid w:val="00CB5421"/>
    <w:rsid w:val="00CB5526"/>
    <w:rsid w:val="00CB693F"/>
    <w:rsid w:val="00CB758A"/>
    <w:rsid w:val="00CC0311"/>
    <w:rsid w:val="00CC0DE7"/>
    <w:rsid w:val="00CC1EA5"/>
    <w:rsid w:val="00CC4EE8"/>
    <w:rsid w:val="00CC52AD"/>
    <w:rsid w:val="00CC605B"/>
    <w:rsid w:val="00CC632F"/>
    <w:rsid w:val="00CC7E92"/>
    <w:rsid w:val="00CD0D19"/>
    <w:rsid w:val="00CD1EA2"/>
    <w:rsid w:val="00CD20EE"/>
    <w:rsid w:val="00CD2C55"/>
    <w:rsid w:val="00CD3BF2"/>
    <w:rsid w:val="00CD404A"/>
    <w:rsid w:val="00CD4AB7"/>
    <w:rsid w:val="00CD5DF8"/>
    <w:rsid w:val="00CD6483"/>
    <w:rsid w:val="00CE14CF"/>
    <w:rsid w:val="00CE1C3C"/>
    <w:rsid w:val="00CE1E6A"/>
    <w:rsid w:val="00CE220A"/>
    <w:rsid w:val="00CE245D"/>
    <w:rsid w:val="00CE29E3"/>
    <w:rsid w:val="00CE3C77"/>
    <w:rsid w:val="00CE40E1"/>
    <w:rsid w:val="00CE4CD1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14251"/>
    <w:rsid w:val="00D14DDB"/>
    <w:rsid w:val="00D152E9"/>
    <w:rsid w:val="00D1708D"/>
    <w:rsid w:val="00D17639"/>
    <w:rsid w:val="00D227F7"/>
    <w:rsid w:val="00D25710"/>
    <w:rsid w:val="00D268C7"/>
    <w:rsid w:val="00D27E03"/>
    <w:rsid w:val="00D27E44"/>
    <w:rsid w:val="00D27F4F"/>
    <w:rsid w:val="00D30037"/>
    <w:rsid w:val="00D310F2"/>
    <w:rsid w:val="00D314EB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28A4"/>
    <w:rsid w:val="00D42BC2"/>
    <w:rsid w:val="00D45198"/>
    <w:rsid w:val="00D47E07"/>
    <w:rsid w:val="00D511B4"/>
    <w:rsid w:val="00D53C86"/>
    <w:rsid w:val="00D545F7"/>
    <w:rsid w:val="00D563C6"/>
    <w:rsid w:val="00D56F6C"/>
    <w:rsid w:val="00D60347"/>
    <w:rsid w:val="00D60B1B"/>
    <w:rsid w:val="00D611FE"/>
    <w:rsid w:val="00D61E84"/>
    <w:rsid w:val="00D62E6C"/>
    <w:rsid w:val="00D63AF4"/>
    <w:rsid w:val="00D63C8A"/>
    <w:rsid w:val="00D660EF"/>
    <w:rsid w:val="00D66536"/>
    <w:rsid w:val="00D66F8A"/>
    <w:rsid w:val="00D67481"/>
    <w:rsid w:val="00D675A5"/>
    <w:rsid w:val="00D70426"/>
    <w:rsid w:val="00D70AE7"/>
    <w:rsid w:val="00D70BE0"/>
    <w:rsid w:val="00D70DA7"/>
    <w:rsid w:val="00D7116E"/>
    <w:rsid w:val="00D718A8"/>
    <w:rsid w:val="00D71A93"/>
    <w:rsid w:val="00D71DD0"/>
    <w:rsid w:val="00D73685"/>
    <w:rsid w:val="00D74D4D"/>
    <w:rsid w:val="00D758BA"/>
    <w:rsid w:val="00D84F49"/>
    <w:rsid w:val="00D85F2B"/>
    <w:rsid w:val="00D914F6"/>
    <w:rsid w:val="00D9240E"/>
    <w:rsid w:val="00D93BCC"/>
    <w:rsid w:val="00D96C84"/>
    <w:rsid w:val="00D9723C"/>
    <w:rsid w:val="00D97453"/>
    <w:rsid w:val="00D976C8"/>
    <w:rsid w:val="00DA0BE1"/>
    <w:rsid w:val="00DA0F8F"/>
    <w:rsid w:val="00DA2087"/>
    <w:rsid w:val="00DA21EA"/>
    <w:rsid w:val="00DA2C76"/>
    <w:rsid w:val="00DA44BD"/>
    <w:rsid w:val="00DA6564"/>
    <w:rsid w:val="00DA7D49"/>
    <w:rsid w:val="00DB063C"/>
    <w:rsid w:val="00DB0A92"/>
    <w:rsid w:val="00DB0D41"/>
    <w:rsid w:val="00DB2855"/>
    <w:rsid w:val="00DB3795"/>
    <w:rsid w:val="00DB50A9"/>
    <w:rsid w:val="00DB53BD"/>
    <w:rsid w:val="00DC3F56"/>
    <w:rsid w:val="00DC4A8D"/>
    <w:rsid w:val="00DC56B8"/>
    <w:rsid w:val="00DC6314"/>
    <w:rsid w:val="00DC697D"/>
    <w:rsid w:val="00DD0133"/>
    <w:rsid w:val="00DD1D4B"/>
    <w:rsid w:val="00DD420D"/>
    <w:rsid w:val="00DD7258"/>
    <w:rsid w:val="00DD7D99"/>
    <w:rsid w:val="00DE0085"/>
    <w:rsid w:val="00DE0895"/>
    <w:rsid w:val="00DE0F08"/>
    <w:rsid w:val="00DE296D"/>
    <w:rsid w:val="00DE2B81"/>
    <w:rsid w:val="00DE3B9C"/>
    <w:rsid w:val="00DE40EB"/>
    <w:rsid w:val="00DE5379"/>
    <w:rsid w:val="00DE7B00"/>
    <w:rsid w:val="00DE7B42"/>
    <w:rsid w:val="00DF30D4"/>
    <w:rsid w:val="00DF38FA"/>
    <w:rsid w:val="00DF3E21"/>
    <w:rsid w:val="00DF57FF"/>
    <w:rsid w:val="00DF7A1E"/>
    <w:rsid w:val="00DF7C43"/>
    <w:rsid w:val="00E01FF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7213"/>
    <w:rsid w:val="00E21664"/>
    <w:rsid w:val="00E22CA5"/>
    <w:rsid w:val="00E23DA0"/>
    <w:rsid w:val="00E23E4B"/>
    <w:rsid w:val="00E24A14"/>
    <w:rsid w:val="00E27B77"/>
    <w:rsid w:val="00E30C1F"/>
    <w:rsid w:val="00E312AC"/>
    <w:rsid w:val="00E32603"/>
    <w:rsid w:val="00E3471E"/>
    <w:rsid w:val="00E3529D"/>
    <w:rsid w:val="00E3718E"/>
    <w:rsid w:val="00E4025E"/>
    <w:rsid w:val="00E43327"/>
    <w:rsid w:val="00E437D9"/>
    <w:rsid w:val="00E45163"/>
    <w:rsid w:val="00E46558"/>
    <w:rsid w:val="00E4663E"/>
    <w:rsid w:val="00E507CB"/>
    <w:rsid w:val="00E50F51"/>
    <w:rsid w:val="00E565C6"/>
    <w:rsid w:val="00E604AC"/>
    <w:rsid w:val="00E60827"/>
    <w:rsid w:val="00E60CFF"/>
    <w:rsid w:val="00E6131C"/>
    <w:rsid w:val="00E61474"/>
    <w:rsid w:val="00E62561"/>
    <w:rsid w:val="00E632BC"/>
    <w:rsid w:val="00E642DD"/>
    <w:rsid w:val="00E6508F"/>
    <w:rsid w:val="00E655D9"/>
    <w:rsid w:val="00E67E4B"/>
    <w:rsid w:val="00E7280E"/>
    <w:rsid w:val="00E76D79"/>
    <w:rsid w:val="00E774A3"/>
    <w:rsid w:val="00E77E57"/>
    <w:rsid w:val="00E82747"/>
    <w:rsid w:val="00E84672"/>
    <w:rsid w:val="00E865C7"/>
    <w:rsid w:val="00E86A20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4951"/>
    <w:rsid w:val="00E95738"/>
    <w:rsid w:val="00E9658C"/>
    <w:rsid w:val="00E96A66"/>
    <w:rsid w:val="00EA03DC"/>
    <w:rsid w:val="00EA0FD0"/>
    <w:rsid w:val="00EA1CB6"/>
    <w:rsid w:val="00EA28B9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31B8"/>
    <w:rsid w:val="00EB3BBF"/>
    <w:rsid w:val="00EB564B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35F1"/>
    <w:rsid w:val="00EE531B"/>
    <w:rsid w:val="00EF0681"/>
    <w:rsid w:val="00EF157E"/>
    <w:rsid w:val="00EF18F0"/>
    <w:rsid w:val="00EF2DE1"/>
    <w:rsid w:val="00EF39F3"/>
    <w:rsid w:val="00EF52A2"/>
    <w:rsid w:val="00EF774E"/>
    <w:rsid w:val="00F00385"/>
    <w:rsid w:val="00F0131A"/>
    <w:rsid w:val="00F02ADD"/>
    <w:rsid w:val="00F048F9"/>
    <w:rsid w:val="00F052BB"/>
    <w:rsid w:val="00F05F20"/>
    <w:rsid w:val="00F07A05"/>
    <w:rsid w:val="00F11F1B"/>
    <w:rsid w:val="00F12354"/>
    <w:rsid w:val="00F142D4"/>
    <w:rsid w:val="00F220A4"/>
    <w:rsid w:val="00F2256D"/>
    <w:rsid w:val="00F228E2"/>
    <w:rsid w:val="00F228E9"/>
    <w:rsid w:val="00F231D2"/>
    <w:rsid w:val="00F24CED"/>
    <w:rsid w:val="00F2597D"/>
    <w:rsid w:val="00F25BD8"/>
    <w:rsid w:val="00F25BE2"/>
    <w:rsid w:val="00F26410"/>
    <w:rsid w:val="00F26802"/>
    <w:rsid w:val="00F30CC2"/>
    <w:rsid w:val="00F3237A"/>
    <w:rsid w:val="00F34AD6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76A7"/>
    <w:rsid w:val="00F47BC6"/>
    <w:rsid w:val="00F47F44"/>
    <w:rsid w:val="00F50BEC"/>
    <w:rsid w:val="00F50F5E"/>
    <w:rsid w:val="00F516D9"/>
    <w:rsid w:val="00F5231E"/>
    <w:rsid w:val="00F529E9"/>
    <w:rsid w:val="00F55BA5"/>
    <w:rsid w:val="00F5627B"/>
    <w:rsid w:val="00F57ED0"/>
    <w:rsid w:val="00F61509"/>
    <w:rsid w:val="00F62A56"/>
    <w:rsid w:val="00F64602"/>
    <w:rsid w:val="00F651CB"/>
    <w:rsid w:val="00F6747F"/>
    <w:rsid w:val="00F67FB9"/>
    <w:rsid w:val="00F7052E"/>
    <w:rsid w:val="00F708BE"/>
    <w:rsid w:val="00F72E46"/>
    <w:rsid w:val="00F760AD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3C9"/>
    <w:rsid w:val="00F92679"/>
    <w:rsid w:val="00F92A11"/>
    <w:rsid w:val="00F931AB"/>
    <w:rsid w:val="00F94E95"/>
    <w:rsid w:val="00F958E7"/>
    <w:rsid w:val="00F9631C"/>
    <w:rsid w:val="00FA0C1F"/>
    <w:rsid w:val="00FA0F15"/>
    <w:rsid w:val="00FA33F0"/>
    <w:rsid w:val="00FA4134"/>
    <w:rsid w:val="00FA4277"/>
    <w:rsid w:val="00FA6A57"/>
    <w:rsid w:val="00FA70F5"/>
    <w:rsid w:val="00FA76A1"/>
    <w:rsid w:val="00FB084E"/>
    <w:rsid w:val="00FB18DB"/>
    <w:rsid w:val="00FB1CA5"/>
    <w:rsid w:val="00FB211D"/>
    <w:rsid w:val="00FB3C40"/>
    <w:rsid w:val="00FB5833"/>
    <w:rsid w:val="00FB74AC"/>
    <w:rsid w:val="00FB7B76"/>
    <w:rsid w:val="00FC1567"/>
    <w:rsid w:val="00FC2128"/>
    <w:rsid w:val="00FC3551"/>
    <w:rsid w:val="00FC368E"/>
    <w:rsid w:val="00FC37DB"/>
    <w:rsid w:val="00FC42BB"/>
    <w:rsid w:val="00FC45DC"/>
    <w:rsid w:val="00FC5F09"/>
    <w:rsid w:val="00FC71E8"/>
    <w:rsid w:val="00FC7559"/>
    <w:rsid w:val="00FC7949"/>
    <w:rsid w:val="00FD0EAA"/>
    <w:rsid w:val="00FD1E3D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563"/>
    <w:rsid w:val="00FF37D5"/>
    <w:rsid w:val="00FF44DB"/>
    <w:rsid w:val="00FF5200"/>
    <w:rsid w:val="00FF54B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1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B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B3B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B3B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B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3B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3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B3B12"/>
    <w:rPr>
      <w:rFonts w:cs="Times New Roman"/>
    </w:rPr>
  </w:style>
  <w:style w:type="paragraph" w:styleId="a6">
    <w:name w:val="List Paragraph"/>
    <w:basedOn w:val="a"/>
    <w:uiPriority w:val="34"/>
    <w:qFormat/>
    <w:rsid w:val="006B3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6B3B12"/>
    <w:pPr>
      <w:widowControl w:val="0"/>
      <w:autoSpaceDE w:val="0"/>
      <w:autoSpaceDN w:val="0"/>
      <w:adjustRightInd w:val="0"/>
      <w:spacing w:line="605" w:lineRule="exact"/>
    </w:pPr>
  </w:style>
  <w:style w:type="paragraph" w:customStyle="1" w:styleId="Style3">
    <w:name w:val="Style3"/>
    <w:basedOn w:val="a"/>
    <w:uiPriority w:val="99"/>
    <w:rsid w:val="006B3B12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"/>
    <w:uiPriority w:val="99"/>
    <w:rsid w:val="006B3B12"/>
    <w:pPr>
      <w:widowControl w:val="0"/>
      <w:autoSpaceDE w:val="0"/>
      <w:autoSpaceDN w:val="0"/>
      <w:adjustRightInd w:val="0"/>
      <w:spacing w:line="485" w:lineRule="exact"/>
      <w:ind w:hanging="355"/>
    </w:pPr>
  </w:style>
  <w:style w:type="paragraph" w:customStyle="1" w:styleId="Style6">
    <w:name w:val="Style6"/>
    <w:basedOn w:val="a"/>
    <w:uiPriority w:val="99"/>
    <w:rsid w:val="006B3B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B3B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B3B1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6B3B12"/>
    <w:rPr>
      <w:rFonts w:ascii="MS Gothic" w:eastAsia="MS Gothic" w:cs="MS Gothic"/>
      <w:b/>
      <w:bCs/>
      <w:sz w:val="22"/>
      <w:szCs w:val="22"/>
    </w:rPr>
  </w:style>
  <w:style w:type="paragraph" w:styleId="a7">
    <w:name w:val="Normal (Web)"/>
    <w:basedOn w:val="a"/>
    <w:uiPriority w:val="99"/>
    <w:rsid w:val="006B3B12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6B3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6B3B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a"/>
    <w:uiPriority w:val="99"/>
    <w:rsid w:val="006B3B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6B3B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6B3B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rsid w:val="006B3B1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B3B1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6B3B12"/>
    <w:pPr>
      <w:widowControl w:val="0"/>
      <w:spacing w:before="20"/>
      <w:ind w:left="0"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2"/>
    <w:basedOn w:val="a"/>
    <w:uiPriority w:val="99"/>
    <w:rsid w:val="006B3B12"/>
    <w:pPr>
      <w:ind w:left="566" w:hanging="283"/>
    </w:pPr>
  </w:style>
  <w:style w:type="paragraph" w:styleId="af0">
    <w:name w:val="List"/>
    <w:basedOn w:val="a"/>
    <w:uiPriority w:val="99"/>
    <w:rsid w:val="006B3B12"/>
    <w:pPr>
      <w:ind w:left="283" w:hanging="283"/>
      <w:contextualSpacing/>
    </w:pPr>
  </w:style>
  <w:style w:type="paragraph" w:customStyle="1" w:styleId="Default">
    <w:name w:val="Default"/>
    <w:uiPriority w:val="99"/>
    <w:rsid w:val="006B3B12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6B3B1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B3B1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uiPriority w:val="99"/>
    <w:rsid w:val="006B3B12"/>
    <w:rPr>
      <w:rFonts w:cs="Times New Roman"/>
      <w:color w:val="006890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6B3B1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B3B12"/>
    <w:rPr>
      <w:rFonts w:cs="Times New Roman"/>
    </w:rPr>
  </w:style>
  <w:style w:type="paragraph" w:styleId="20">
    <w:name w:val="Body Text 2"/>
    <w:basedOn w:val="a"/>
    <w:link w:val="21"/>
    <w:uiPriority w:val="99"/>
    <w:rsid w:val="006B3B1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B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B3B12"/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6B3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B3B12"/>
    <w:rPr>
      <w:rFonts w:ascii="Times New Roman" w:hAnsi="Times New Roman" w:cs="Times New Roman"/>
      <w:sz w:val="28"/>
      <w:szCs w:val="28"/>
    </w:rPr>
  </w:style>
  <w:style w:type="paragraph" w:styleId="af5">
    <w:name w:val="Body Text Indent"/>
    <w:basedOn w:val="a"/>
    <w:link w:val="af6"/>
    <w:rsid w:val="00CB542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B5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9C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91398D"/>
    <w:pPr>
      <w:ind w:left="357" w:hanging="3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ristli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ology-onlin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zdravsoc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spen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Nataliya</cp:lastModifiedBy>
  <cp:revision>61</cp:revision>
  <cp:lastPrinted>2017-09-19T11:23:00Z</cp:lastPrinted>
  <dcterms:created xsi:type="dcterms:W3CDTF">2014-01-14T13:17:00Z</dcterms:created>
  <dcterms:modified xsi:type="dcterms:W3CDTF">2020-02-26T06:43:00Z</dcterms:modified>
</cp:coreProperties>
</file>