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16" w:rsidRPr="008F5916" w:rsidRDefault="008F5916" w:rsidP="008F5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5916">
        <w:rPr>
          <w:rFonts w:ascii="Times New Roman" w:hAnsi="Times New Roman" w:cs="Times New Roman"/>
          <w:sz w:val="24"/>
          <w:szCs w:val="24"/>
        </w:rPr>
        <w:t>Срезовая</w:t>
      </w:r>
      <w:proofErr w:type="spellEnd"/>
      <w:r w:rsidRPr="008F5916"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</w:p>
    <w:p w:rsidR="008F5916" w:rsidRPr="008F5916" w:rsidRDefault="008F5916" w:rsidP="008F5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916">
        <w:rPr>
          <w:rFonts w:ascii="Times New Roman" w:hAnsi="Times New Roman" w:cs="Times New Roman"/>
          <w:b/>
          <w:sz w:val="24"/>
          <w:szCs w:val="24"/>
        </w:rPr>
        <w:t>по ОП.06 Гражданское право</w:t>
      </w:r>
    </w:p>
    <w:p w:rsidR="008F5916" w:rsidRPr="008F5916" w:rsidRDefault="008F5916" w:rsidP="008F5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563EA4">
        <w:rPr>
          <w:rFonts w:ascii="Times New Roman" w:hAnsi="Times New Roman" w:cs="Times New Roman"/>
          <w:sz w:val="24"/>
          <w:szCs w:val="24"/>
        </w:rPr>
        <w:t>40.02.01</w:t>
      </w:r>
      <w:r w:rsidRPr="008F5916">
        <w:rPr>
          <w:rFonts w:ascii="Times New Roman" w:hAnsi="Times New Roman" w:cs="Times New Roman"/>
          <w:sz w:val="24"/>
          <w:szCs w:val="24"/>
        </w:rPr>
        <w:t xml:space="preserve"> Право и организация социального обеспечения</w:t>
      </w:r>
    </w:p>
    <w:p w:rsidR="008F5916" w:rsidRPr="008F5916" w:rsidRDefault="008F5916" w:rsidP="008F5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студента группы ПСО</w:t>
      </w:r>
      <w:r w:rsidR="00F21D41">
        <w:rPr>
          <w:rFonts w:ascii="Times New Roman" w:hAnsi="Times New Roman" w:cs="Times New Roman"/>
          <w:sz w:val="24"/>
          <w:szCs w:val="24"/>
        </w:rPr>
        <w:t>________</w:t>
      </w:r>
    </w:p>
    <w:p w:rsidR="008F5916" w:rsidRPr="008F5916" w:rsidRDefault="008F5916" w:rsidP="008F5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ФИО___________________________________________________________</w:t>
      </w:r>
    </w:p>
    <w:p w:rsidR="003A0471" w:rsidRPr="008F5916" w:rsidRDefault="003A0471" w:rsidP="003A04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5916">
        <w:rPr>
          <w:rFonts w:ascii="Times New Roman" w:hAnsi="Times New Roman" w:cs="Times New Roman"/>
          <w:b/>
          <w:color w:val="000000"/>
          <w:sz w:val="24"/>
          <w:szCs w:val="24"/>
        </w:rPr>
        <w:t>Вариант 2.</w:t>
      </w:r>
    </w:p>
    <w:p w:rsidR="006D01D6" w:rsidRDefault="008F5916" w:rsidP="008F5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F21D41">
        <w:rPr>
          <w:rFonts w:ascii="Times New Roman" w:hAnsi="Times New Roman" w:cs="Times New Roman"/>
          <w:sz w:val="24"/>
          <w:szCs w:val="24"/>
        </w:rPr>
        <w:t>Бубнова О.Г</w:t>
      </w:r>
    </w:p>
    <w:p w:rsidR="008F5916" w:rsidRPr="008F5916" w:rsidRDefault="00F21D41" w:rsidP="008F5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916" w:rsidRPr="008F5916">
        <w:rPr>
          <w:rFonts w:ascii="Times New Roman" w:hAnsi="Times New Roman" w:cs="Times New Roman"/>
          <w:sz w:val="24"/>
          <w:szCs w:val="24"/>
        </w:rPr>
        <w:t>г.Белая Калитва 201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F5916" w:rsidRPr="008F5916">
        <w:rPr>
          <w:rFonts w:ascii="Times New Roman" w:hAnsi="Times New Roman" w:cs="Times New Roman"/>
          <w:sz w:val="24"/>
          <w:szCs w:val="24"/>
        </w:rPr>
        <w:t>г.</w:t>
      </w:r>
    </w:p>
    <w:p w:rsidR="00885FD2" w:rsidRPr="008F5916" w:rsidRDefault="00885FD2" w:rsidP="008F5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A8D" w:rsidRPr="008F5916" w:rsidRDefault="00885FD2" w:rsidP="003A0471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A047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F2A8D" w:rsidRPr="008F5916">
        <w:rPr>
          <w:rFonts w:ascii="Times New Roman" w:hAnsi="Times New Roman" w:cs="Times New Roman"/>
          <w:i/>
          <w:sz w:val="24"/>
          <w:szCs w:val="24"/>
        </w:rPr>
        <w:t xml:space="preserve"> Нормы гражданского права, содержащиеся в федеральных законах, должны соот</w:t>
      </w:r>
      <w:r w:rsidR="009F2A8D" w:rsidRPr="008F5916">
        <w:rPr>
          <w:rFonts w:ascii="Times New Roman" w:hAnsi="Times New Roman" w:cs="Times New Roman"/>
          <w:i/>
          <w:sz w:val="24"/>
          <w:szCs w:val="24"/>
        </w:rPr>
        <w:softHyphen/>
        <w:t>ветствовать:</w:t>
      </w:r>
    </w:p>
    <w:p w:rsidR="009F2A8D" w:rsidRPr="008F5916" w:rsidRDefault="009F2A8D" w:rsidP="008F591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ГПК РФ;</w:t>
      </w:r>
    </w:p>
    <w:p w:rsidR="009F2A8D" w:rsidRPr="008F5916" w:rsidRDefault="009F2A8D" w:rsidP="008F591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ГК РФ;</w:t>
      </w:r>
    </w:p>
    <w:p w:rsidR="009F2A8D" w:rsidRPr="008F5916" w:rsidRDefault="009F2A8D" w:rsidP="008F591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СК РФ.</w:t>
      </w:r>
    </w:p>
    <w:p w:rsidR="009F2A8D" w:rsidRPr="008F5916" w:rsidRDefault="009F2A8D" w:rsidP="008F59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2.</w:t>
      </w:r>
      <w:r w:rsidRPr="008F5916">
        <w:rPr>
          <w:rFonts w:ascii="Times New Roman" w:hAnsi="Times New Roman" w:cs="Times New Roman"/>
          <w:i/>
          <w:sz w:val="24"/>
          <w:szCs w:val="24"/>
        </w:rPr>
        <w:t xml:space="preserve"> Под субъектным составом гражданского правоотношения понимаются:</w:t>
      </w:r>
    </w:p>
    <w:p w:rsidR="009F2A8D" w:rsidRPr="008F5916" w:rsidRDefault="009F2A8D" w:rsidP="008F591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Участники административного правоотношения;</w:t>
      </w:r>
    </w:p>
    <w:p w:rsidR="009F2A8D" w:rsidRPr="008F5916" w:rsidRDefault="009F2A8D" w:rsidP="008F591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Участники финансового правоотношения;</w:t>
      </w:r>
    </w:p>
    <w:p w:rsidR="009F2A8D" w:rsidRPr="008F5916" w:rsidRDefault="009F2A8D" w:rsidP="008F591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Участники гражданского правоотношения;</w:t>
      </w:r>
    </w:p>
    <w:p w:rsidR="009F2A8D" w:rsidRPr="008F5916" w:rsidRDefault="009F2A8D" w:rsidP="008F59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3.</w:t>
      </w:r>
      <w:r w:rsidRPr="008F5916">
        <w:rPr>
          <w:rFonts w:ascii="Times New Roman" w:hAnsi="Times New Roman" w:cs="Times New Roman"/>
          <w:i/>
          <w:sz w:val="24"/>
          <w:szCs w:val="24"/>
        </w:rPr>
        <w:t xml:space="preserve"> Индивидуально-определенная вещь характеризуется признаками:</w:t>
      </w:r>
    </w:p>
    <w:p w:rsidR="009F2A8D" w:rsidRPr="008F5916" w:rsidRDefault="009F2A8D" w:rsidP="008F591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5916">
        <w:rPr>
          <w:rFonts w:ascii="Times New Roman" w:hAnsi="Times New Roman" w:cs="Times New Roman"/>
          <w:sz w:val="24"/>
          <w:szCs w:val="24"/>
        </w:rPr>
        <w:t>Позволяющими</w:t>
      </w:r>
      <w:proofErr w:type="gramEnd"/>
      <w:r w:rsidRPr="008F5916">
        <w:rPr>
          <w:rFonts w:ascii="Times New Roman" w:hAnsi="Times New Roman" w:cs="Times New Roman"/>
          <w:sz w:val="24"/>
          <w:szCs w:val="24"/>
        </w:rPr>
        <w:t xml:space="preserve"> отличить ее от других вещей;</w:t>
      </w:r>
    </w:p>
    <w:p w:rsidR="009F2A8D" w:rsidRPr="008F5916" w:rsidRDefault="009F2A8D" w:rsidP="008F591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Массой;</w:t>
      </w:r>
    </w:p>
    <w:p w:rsidR="009F2A8D" w:rsidRPr="008F5916" w:rsidRDefault="008F5916" w:rsidP="008F5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9F2A8D" w:rsidRPr="008F591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F2A8D" w:rsidRPr="008F5916">
        <w:rPr>
          <w:rFonts w:ascii="Times New Roman" w:hAnsi="Times New Roman" w:cs="Times New Roman"/>
          <w:sz w:val="24"/>
          <w:szCs w:val="24"/>
        </w:rPr>
        <w:t>ислом;</w:t>
      </w:r>
    </w:p>
    <w:p w:rsidR="009F2A8D" w:rsidRPr="008F5916" w:rsidRDefault="009F2A8D" w:rsidP="008F59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4.</w:t>
      </w:r>
      <w:r w:rsidRPr="008F5916">
        <w:rPr>
          <w:rFonts w:ascii="Times New Roman" w:hAnsi="Times New Roman" w:cs="Times New Roman"/>
          <w:i/>
          <w:sz w:val="24"/>
          <w:szCs w:val="24"/>
        </w:rPr>
        <w:t xml:space="preserve"> К односторонним сделкам относится:</w:t>
      </w:r>
    </w:p>
    <w:p w:rsidR="009F2A8D" w:rsidRPr="008F5916" w:rsidRDefault="009F2A8D" w:rsidP="008F591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Обязательство по страхованию;</w:t>
      </w:r>
    </w:p>
    <w:p w:rsidR="009F2A8D" w:rsidRPr="008F5916" w:rsidRDefault="009F2A8D" w:rsidP="008F591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Обязательство по поручению;</w:t>
      </w:r>
    </w:p>
    <w:p w:rsidR="009F2A8D" w:rsidRPr="008F5916" w:rsidRDefault="009F2A8D" w:rsidP="008F591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Отказ от наследства.</w:t>
      </w:r>
    </w:p>
    <w:p w:rsidR="009F2A8D" w:rsidRPr="008F5916" w:rsidRDefault="009F2A8D" w:rsidP="003A04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5.</w:t>
      </w:r>
      <w:r w:rsidRPr="008F5916">
        <w:rPr>
          <w:rFonts w:ascii="Times New Roman" w:hAnsi="Times New Roman" w:cs="Times New Roman"/>
          <w:i/>
          <w:sz w:val="24"/>
          <w:szCs w:val="24"/>
        </w:rPr>
        <w:t xml:space="preserve"> Сделка, совершенная при отсутствии полномочий либо с превышением таковых, счи</w:t>
      </w:r>
      <w:r w:rsidRPr="008F5916">
        <w:rPr>
          <w:rFonts w:ascii="Times New Roman" w:hAnsi="Times New Roman" w:cs="Times New Roman"/>
          <w:i/>
          <w:sz w:val="24"/>
          <w:szCs w:val="24"/>
        </w:rPr>
        <w:softHyphen/>
        <w:t>тается:</w:t>
      </w:r>
    </w:p>
    <w:p w:rsidR="009F2A8D" w:rsidRPr="008F5916" w:rsidRDefault="009F2A8D" w:rsidP="008F5916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Заключенной в интересах представляемого лица;</w:t>
      </w:r>
    </w:p>
    <w:p w:rsidR="009F2A8D" w:rsidRPr="008F5916" w:rsidRDefault="009F2A8D" w:rsidP="008F5916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5916">
        <w:rPr>
          <w:rFonts w:ascii="Times New Roman" w:hAnsi="Times New Roman" w:cs="Times New Roman"/>
          <w:sz w:val="24"/>
          <w:szCs w:val="24"/>
        </w:rPr>
        <w:t>Недействительной в части превышения полномочий;</w:t>
      </w:r>
      <w:proofErr w:type="gramEnd"/>
    </w:p>
    <w:p w:rsidR="009F2A8D" w:rsidRPr="008F5916" w:rsidRDefault="009F2A8D" w:rsidP="008F5916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Недействительной.</w:t>
      </w:r>
    </w:p>
    <w:p w:rsidR="008F5916" w:rsidRDefault="009F2A8D" w:rsidP="008F5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916">
        <w:rPr>
          <w:rFonts w:ascii="Times New Roman" w:hAnsi="Times New Roman" w:cs="Times New Roman"/>
          <w:i/>
          <w:sz w:val="24"/>
          <w:szCs w:val="24"/>
        </w:rPr>
        <w:t xml:space="preserve">6.  </w:t>
      </w:r>
      <w:r w:rsidR="008F5916" w:rsidRPr="008F5916">
        <w:rPr>
          <w:rFonts w:ascii="Times New Roman" w:hAnsi="Times New Roman" w:cs="Times New Roman"/>
          <w:i/>
          <w:sz w:val="24"/>
          <w:szCs w:val="24"/>
        </w:rPr>
        <w:t>П</w:t>
      </w:r>
      <w:r w:rsidRPr="008F5916">
        <w:rPr>
          <w:rFonts w:ascii="Times New Roman" w:hAnsi="Times New Roman" w:cs="Times New Roman"/>
          <w:i/>
          <w:sz w:val="24"/>
          <w:szCs w:val="24"/>
        </w:rPr>
        <w:t xml:space="preserve">раво и дееспособность юридического лица наступает </w:t>
      </w:r>
      <w:r w:rsidR="008F5916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F2A8D" w:rsidRPr="008F5916" w:rsidRDefault="009F2A8D" w:rsidP="008F5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……</w:t>
      </w:r>
      <w:r w:rsidR="008F59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8F5916" w:rsidRPr="008F5916" w:rsidRDefault="003A0471" w:rsidP="008F5916">
      <w:p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="008F5916" w:rsidRPr="008F5916">
        <w:rPr>
          <w:rFonts w:ascii="Times New Roman" w:hAnsi="Times New Roman" w:cs="Times New Roman"/>
          <w:i/>
          <w:sz w:val="24"/>
          <w:szCs w:val="24"/>
        </w:rPr>
        <w:t xml:space="preserve">Если наследник, призванный к наследованию, умер после открытия наследства, не успев его принять в установленный срок, право на принятие причитающейся ему доли наследства переходит </w:t>
      </w:r>
      <w:proofErr w:type="gramStart"/>
      <w:r w:rsidR="008F5916" w:rsidRPr="008F5916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8F5916" w:rsidRPr="008F5916">
        <w:rPr>
          <w:rFonts w:ascii="Times New Roman" w:hAnsi="Times New Roman" w:cs="Times New Roman"/>
          <w:i/>
          <w:sz w:val="24"/>
          <w:szCs w:val="24"/>
        </w:rPr>
        <w:t>:</w:t>
      </w:r>
    </w:p>
    <w:p w:rsidR="008F5916" w:rsidRPr="008F5916" w:rsidRDefault="008F5916" w:rsidP="0045205B">
      <w:pPr>
        <w:numPr>
          <w:ilvl w:val="0"/>
          <w:numId w:val="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государству;</w:t>
      </w:r>
    </w:p>
    <w:p w:rsidR="008F5916" w:rsidRPr="008F5916" w:rsidRDefault="008F5916" w:rsidP="0045205B">
      <w:pPr>
        <w:numPr>
          <w:ilvl w:val="0"/>
          <w:numId w:val="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другим наследникам наследодателя;</w:t>
      </w:r>
    </w:p>
    <w:p w:rsidR="008F5916" w:rsidRPr="008F5916" w:rsidRDefault="008F5916" w:rsidP="0045205B">
      <w:pPr>
        <w:numPr>
          <w:ilvl w:val="0"/>
          <w:numId w:val="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муниципальному образованию;</w:t>
      </w:r>
    </w:p>
    <w:p w:rsidR="008F5916" w:rsidRPr="008F5916" w:rsidRDefault="008F5916" w:rsidP="0045205B">
      <w:pPr>
        <w:numPr>
          <w:ilvl w:val="0"/>
          <w:numId w:val="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916">
        <w:rPr>
          <w:rFonts w:ascii="Times New Roman" w:hAnsi="Times New Roman" w:cs="Times New Roman"/>
          <w:sz w:val="24"/>
          <w:szCs w:val="24"/>
        </w:rPr>
        <w:t>его наследникам.</w:t>
      </w:r>
    </w:p>
    <w:p w:rsidR="008F5916" w:rsidRPr="008F5916" w:rsidRDefault="00447186" w:rsidP="008F5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185.7pt;margin-top:13.6pt;width:159.75pt;height:24pt;z-index:251664384">
            <v:textbox>
              <w:txbxContent>
                <w:p w:rsidR="00E4586F" w:rsidRDefault="00E4586F" w:rsidP="00E4586F">
                  <w:r>
                    <w:t>Объекты гражданских прав</w:t>
                  </w:r>
                </w:p>
              </w:txbxContent>
            </v:textbox>
          </v:rect>
        </w:pict>
      </w:r>
    </w:p>
    <w:p w:rsidR="00E4586F" w:rsidRPr="008F5916" w:rsidRDefault="00447186" w:rsidP="008F5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05.45pt;margin-top:12.1pt;width:80.25pt;height:33.7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345.45pt;margin-top:12.1pt;width:69.75pt;height:33.75pt;z-index:251668480" o:connectortype="straight">
            <v:stroke endarrow="block"/>
          </v:shape>
        </w:pict>
      </w:r>
      <w:r w:rsidR="003A0471">
        <w:rPr>
          <w:rFonts w:ascii="Times New Roman" w:hAnsi="Times New Roman" w:cs="Times New Roman"/>
          <w:sz w:val="24"/>
          <w:szCs w:val="24"/>
        </w:rPr>
        <w:t>8</w:t>
      </w:r>
      <w:r w:rsidR="00E4586F" w:rsidRPr="008F5916">
        <w:rPr>
          <w:rFonts w:ascii="Times New Roman" w:hAnsi="Times New Roman" w:cs="Times New Roman"/>
          <w:sz w:val="24"/>
          <w:szCs w:val="24"/>
        </w:rPr>
        <w:t>. Заполните таблицу:</w:t>
      </w:r>
    </w:p>
    <w:p w:rsidR="00E4586F" w:rsidRPr="008F5916" w:rsidRDefault="00447186" w:rsidP="008F5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37.45pt;margin-top:5.85pt;width:6pt;height:24.1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316.2pt;margin-top:5.85pt;width:4.5pt;height:24.15pt;z-index:251667456" o:connectortype="straight">
            <v:stroke endarrow="block"/>
          </v:shape>
        </w:pict>
      </w:r>
    </w:p>
    <w:p w:rsidR="00E4586F" w:rsidRPr="008F5916" w:rsidRDefault="00447186" w:rsidP="008F5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49.95pt;margin-top:14.15pt;width:60pt;height:32.25pt;z-index:251660288">
            <v:textbox>
              <w:txbxContent>
                <w:p w:rsidR="00E4586F" w:rsidRPr="004801AF" w:rsidRDefault="00E4586F" w:rsidP="004801A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283.95pt;margin-top:14.15pt;width:93.75pt;height:36pt;z-index:251662336">
            <v:textbox>
              <w:txbxContent>
                <w:p w:rsidR="00E4586F" w:rsidRPr="00E4586F" w:rsidRDefault="00E4586F" w:rsidP="00E4586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42.2pt;margin-top:14.15pt;width:122.25pt;height:36pt;z-index:251661312">
            <v:textbox>
              <w:txbxContent>
                <w:p w:rsidR="00E4586F" w:rsidRDefault="00E4586F" w:rsidP="00E4586F">
                  <w:r>
                    <w:t>Иное имущество, имущественные права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394.95pt;margin-top:14.15pt;width:84pt;height:36pt;z-index:251663360">
            <v:textbox>
              <w:txbxContent>
                <w:p w:rsidR="00E4586F" w:rsidRDefault="00E4586F" w:rsidP="00E4586F">
                  <w:r>
                    <w:t xml:space="preserve">Информация </w:t>
                  </w:r>
                </w:p>
              </w:txbxContent>
            </v:textbox>
          </v:rect>
        </w:pict>
      </w:r>
    </w:p>
    <w:p w:rsidR="00E4586F" w:rsidRPr="008F5916" w:rsidRDefault="00E4586F" w:rsidP="008F5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A72" w:rsidRPr="008F5916" w:rsidRDefault="005B3A72" w:rsidP="008F5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390" w:rsidRPr="008F5916" w:rsidRDefault="00F11390" w:rsidP="008F5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390" w:rsidRPr="008F5916" w:rsidRDefault="00447186" w:rsidP="008F5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155.7pt;margin-top:1.05pt;width:210.75pt;height:30.25pt;z-index:251674624">
            <v:textbox>
              <w:txbxContent>
                <w:p w:rsidR="00F11390" w:rsidRDefault="00F11390" w:rsidP="00F11390">
                  <w:r>
                    <w:t>Надлежащее исполнение обязательства</w:t>
                  </w:r>
                </w:p>
              </w:txbxContent>
            </v:textbox>
          </v:rect>
        </w:pict>
      </w:r>
      <w:r w:rsidR="004F7BE4">
        <w:rPr>
          <w:rFonts w:ascii="Times New Roman" w:hAnsi="Times New Roman" w:cs="Times New Roman"/>
          <w:sz w:val="24"/>
          <w:szCs w:val="24"/>
        </w:rPr>
        <w:t>9</w:t>
      </w:r>
      <w:r w:rsidR="00F11390" w:rsidRPr="008F5916">
        <w:rPr>
          <w:rFonts w:ascii="Times New Roman" w:hAnsi="Times New Roman" w:cs="Times New Roman"/>
          <w:sz w:val="24"/>
          <w:szCs w:val="24"/>
        </w:rPr>
        <w:t>. Заполните таблицу:</w:t>
      </w:r>
    </w:p>
    <w:p w:rsidR="00CC11B5" w:rsidRDefault="00447186" w:rsidP="008F5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43" type="#_x0000_t32" style="position:absolute;margin-left:366.45pt;margin-top:9.45pt;width:69.75pt;height:33.7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320.7pt;margin-top:15.45pt;width:12.75pt;height:30.4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231.45pt;margin-top:15.45pt;width:2.25pt;height:27.7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85.95pt;margin-top:12.15pt;width:80.25pt;height:33.75pt;flip:x;z-index:251675648" o:connectortype="straight">
            <v:stroke endarrow="block"/>
          </v:shape>
        </w:pict>
      </w:r>
    </w:p>
    <w:p w:rsidR="00F11390" w:rsidRPr="008F5916" w:rsidRDefault="00F11390" w:rsidP="008F5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390" w:rsidRPr="008F5916" w:rsidRDefault="00447186" w:rsidP="008F5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26.7pt;margin-top:14.15pt;width:83.25pt;height:44pt;z-index:251670528">
            <v:textbox>
              <w:txbxContent>
                <w:p w:rsidR="00F11390" w:rsidRPr="002B2522" w:rsidRDefault="00F11390" w:rsidP="00F11390">
                  <w:r>
                    <w:t>Надлежащий предмет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283.95pt;margin-top:14.15pt;width:93.75pt;height:36pt;z-index:251672576">
            <v:textbox>
              <w:txbxContent>
                <w:p w:rsidR="00F11390" w:rsidRPr="00F11390" w:rsidRDefault="00F11390" w:rsidP="00F1139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142.2pt;margin-top:14.15pt;width:122.25pt;height:36pt;z-index:251671552">
            <v:textbox>
              <w:txbxContent>
                <w:p w:rsidR="00F11390" w:rsidRDefault="00F11390" w:rsidP="00F11390">
                  <w:r>
                    <w:t>Надлежащий способ исполнения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394.95pt;margin-top:14.15pt;width:84pt;height:36pt;z-index:251673600">
            <v:textbox>
              <w:txbxContent>
                <w:p w:rsidR="00F11390" w:rsidRPr="004801AF" w:rsidRDefault="00F11390" w:rsidP="004801AF"/>
              </w:txbxContent>
            </v:textbox>
          </v:rect>
        </w:pict>
      </w:r>
    </w:p>
    <w:p w:rsidR="00F11390" w:rsidRPr="008F5916" w:rsidRDefault="00F11390" w:rsidP="008F5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390" w:rsidRPr="008F5916" w:rsidRDefault="00F11390" w:rsidP="008F5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1B5" w:rsidRDefault="00CC11B5" w:rsidP="008F5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1B5" w:rsidRDefault="00CC11B5" w:rsidP="008F5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390" w:rsidRDefault="00447186" w:rsidP="008F5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411.45pt;margin-top:12.15pt;width:81.75pt;height:36.1pt;z-index:251689984">
            <v:textbox>
              <w:txbxContent>
                <w:p w:rsidR="00F11390" w:rsidRDefault="00F11390" w:rsidP="00F11390">
                  <w:r>
                    <w:t xml:space="preserve">задаток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margin-left:185.7pt;margin-top:13.3pt;width:202.5pt;height:24pt;z-index:251684864">
            <v:textbox>
              <w:txbxContent>
                <w:p w:rsidR="00F11390" w:rsidRDefault="00F11390" w:rsidP="00F11390">
                  <w:r>
                    <w:t xml:space="preserve">Способы обеспечения обязательства </w:t>
                  </w:r>
                  <w:proofErr w:type="spellStart"/>
                  <w:proofErr w:type="gramStart"/>
                  <w:r>
                    <w:t>обязательства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4F7BE4">
        <w:rPr>
          <w:rFonts w:ascii="Times New Roman" w:hAnsi="Times New Roman" w:cs="Times New Roman"/>
          <w:sz w:val="24"/>
          <w:szCs w:val="24"/>
        </w:rPr>
        <w:t>10</w:t>
      </w:r>
      <w:r w:rsidR="00F11390" w:rsidRPr="008F5916">
        <w:rPr>
          <w:rFonts w:ascii="Times New Roman" w:hAnsi="Times New Roman" w:cs="Times New Roman"/>
          <w:sz w:val="24"/>
          <w:szCs w:val="24"/>
        </w:rPr>
        <w:t>. Заполните таблицу:</w:t>
      </w:r>
    </w:p>
    <w:p w:rsidR="00CC11B5" w:rsidRPr="008F5916" w:rsidRDefault="00CC11B5" w:rsidP="008F5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390" w:rsidRPr="008F5916" w:rsidRDefault="00447186" w:rsidP="008F5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116.7pt;margin-top:-.05pt;width:69pt;height:11.9pt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margin-left:50.7pt;margin-top:-.05pt;width:66pt;height:22.85pt;z-index:251691008">
            <v:textbox>
              <w:txbxContent>
                <w:p w:rsidR="00F11390" w:rsidRDefault="00F11390" w:rsidP="00F11390">
                  <w:r>
                    <w:t>неустойка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116.7pt;margin-top:11.85pt;width:96.75pt;height:51.0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231.45pt;margin-top:11.85pt;width:17.25pt;height:45.85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308.7pt;margin-top:11.85pt;width:12pt;height:51.0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366.45pt;margin-top:11.85pt;width:55.5pt;height:51.0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388.2pt;margin-top:-.05pt;width:27pt;height:0;z-index:251693056" o:connectortype="straight">
            <v:stroke endarrow="block"/>
          </v:shape>
        </w:pict>
      </w:r>
    </w:p>
    <w:p w:rsidR="00F11390" w:rsidRPr="008F5916" w:rsidRDefault="00F11390" w:rsidP="008F5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1B5" w:rsidRDefault="00CC11B5" w:rsidP="008F5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390" w:rsidRPr="008F5916" w:rsidRDefault="00447186" w:rsidP="008F5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margin-left:381.45pt;margin-top:12pt;width:103.5pt;height:36pt;z-index:251683840">
            <v:textbox>
              <w:txbxContent>
                <w:p w:rsidR="00F11390" w:rsidRDefault="00F11390" w:rsidP="00F11390">
                  <w:r>
                    <w:t xml:space="preserve">Банковская гарантия </w:t>
                  </w:r>
                </w:p>
                <w:p w:rsidR="00F11390" w:rsidRPr="006C4632" w:rsidRDefault="00F11390" w:rsidP="00F1139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25.2pt;margin-top:12pt;width:123.75pt;height:36pt;z-index:251680768">
            <v:textbox>
              <w:txbxContent>
                <w:p w:rsidR="00F11390" w:rsidRDefault="00F11390" w:rsidP="00F11390">
                  <w:r>
                    <w:t>Удержание имущества</w:t>
                  </w:r>
                </w:p>
                <w:p w:rsidR="00F11390" w:rsidRPr="00B71CBA" w:rsidRDefault="00F11390" w:rsidP="00F1139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margin-left:272.7pt;margin-top:12pt;width:93.75pt;height:36pt;z-index:251682816">
            <v:textbox>
              <w:txbxContent>
                <w:p w:rsidR="00F11390" w:rsidRPr="00F11390" w:rsidRDefault="00F11390" w:rsidP="00F1139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margin-left:171.45pt;margin-top:12pt;width:86.25pt;height:36pt;z-index:251681792">
            <v:textbox>
              <w:txbxContent>
                <w:p w:rsidR="00F11390" w:rsidRPr="00F11390" w:rsidRDefault="00F11390" w:rsidP="00F11390"/>
              </w:txbxContent>
            </v:textbox>
          </v:rect>
        </w:pict>
      </w:r>
    </w:p>
    <w:p w:rsidR="00F11390" w:rsidRPr="008F5916" w:rsidRDefault="00F11390" w:rsidP="008F5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390" w:rsidRPr="008F5916" w:rsidRDefault="00F11390" w:rsidP="008F5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390" w:rsidRDefault="00F11390" w:rsidP="008F5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BE4" w:rsidRDefault="004F7BE4" w:rsidP="008F5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BE4" w:rsidRPr="00F502B5" w:rsidRDefault="004F7BE4" w:rsidP="004F7BE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4F7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502B5">
        <w:rPr>
          <w:rFonts w:ascii="Times New Roman" w:hAnsi="Times New Roman" w:cs="Times New Roman"/>
          <w:color w:val="000000"/>
          <w:sz w:val="24"/>
          <w:szCs w:val="24"/>
        </w:rPr>
        <w:t>ешите задачу</w:t>
      </w:r>
      <w:r>
        <w:rPr>
          <w:rFonts w:ascii="Times New Roman" w:hAnsi="Times New Roman" w:cs="Times New Roman"/>
          <w:color w:val="000000"/>
          <w:sz w:val="24"/>
          <w:szCs w:val="24"/>
        </w:rPr>
        <w:t>, заполнив таблицу:</w:t>
      </w:r>
    </w:p>
    <w:p w:rsidR="004F7BE4" w:rsidRDefault="004F7BE4" w:rsidP="004F7BE4">
      <w:pPr>
        <w:pStyle w:val="a3"/>
        <w:spacing w:before="0" w:beforeAutospacing="0" w:after="0" w:afterAutospacing="0"/>
        <w:jc w:val="both"/>
      </w:pPr>
    </w:p>
    <w:p w:rsidR="004F7BE4" w:rsidRDefault="004F7BE4" w:rsidP="004F7BE4">
      <w:pPr>
        <w:pStyle w:val="a3"/>
        <w:spacing w:before="0" w:beforeAutospacing="0" w:after="0" w:afterAutospacing="0"/>
        <w:jc w:val="both"/>
      </w:pPr>
      <w:r>
        <w:t xml:space="preserve">Смирнов заключил  договор с Евсеевым, согласно которому Смирнов передает Евсееву автомобиль сроком на </w:t>
      </w:r>
      <w:r w:rsidR="00850B95">
        <w:t xml:space="preserve"> 7 месяцев</w:t>
      </w:r>
      <w:r w:rsidR="006A3BC7">
        <w:t>, а Евсеев обязуется вернуть автомобиль в надлежащем состоянии в срок, а также ежемесячно уплачивать плату за пользование автомобилем</w:t>
      </w:r>
      <w:r>
        <w:t>.</w:t>
      </w:r>
    </w:p>
    <w:p w:rsidR="004F7BE4" w:rsidRDefault="004F7BE4" w:rsidP="004F7BE4">
      <w:pPr>
        <w:pStyle w:val="a3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4503"/>
        <w:gridCol w:w="4394"/>
      </w:tblGrid>
      <w:tr w:rsidR="00BA54A2" w:rsidTr="00BA54A2">
        <w:tc>
          <w:tcPr>
            <w:tcW w:w="4503" w:type="dxa"/>
          </w:tcPr>
          <w:p w:rsidR="00BA54A2" w:rsidRDefault="00BA54A2" w:rsidP="00F34B69">
            <w:pPr>
              <w:pStyle w:val="a3"/>
              <w:spacing w:before="0" w:beforeAutospacing="0" w:after="0" w:afterAutospacing="0"/>
              <w:jc w:val="both"/>
            </w:pPr>
            <w:r>
              <w:t xml:space="preserve">Вид договора </w:t>
            </w:r>
          </w:p>
        </w:tc>
        <w:tc>
          <w:tcPr>
            <w:tcW w:w="4394" w:type="dxa"/>
          </w:tcPr>
          <w:p w:rsidR="00BA54A2" w:rsidRDefault="00BA54A2" w:rsidP="00F34B69">
            <w:pPr>
              <w:pStyle w:val="a3"/>
              <w:spacing w:before="0" w:beforeAutospacing="0" w:after="0" w:afterAutospacing="0"/>
              <w:jc w:val="both"/>
            </w:pPr>
            <w:r>
              <w:t xml:space="preserve">Форма сделки </w:t>
            </w:r>
          </w:p>
        </w:tc>
      </w:tr>
      <w:tr w:rsidR="00BA54A2" w:rsidTr="00BA54A2">
        <w:tc>
          <w:tcPr>
            <w:tcW w:w="4503" w:type="dxa"/>
          </w:tcPr>
          <w:p w:rsidR="00BA54A2" w:rsidRDefault="00BA54A2" w:rsidP="00F34B69">
            <w:pPr>
              <w:pStyle w:val="a3"/>
              <w:spacing w:before="0" w:beforeAutospacing="0" w:after="0" w:afterAutospacing="0"/>
              <w:jc w:val="both"/>
            </w:pPr>
          </w:p>
          <w:p w:rsidR="00BA54A2" w:rsidRDefault="00BA54A2" w:rsidP="00F34B69">
            <w:pPr>
              <w:pStyle w:val="a3"/>
              <w:spacing w:before="0" w:beforeAutospacing="0" w:after="0" w:afterAutospacing="0"/>
              <w:jc w:val="both"/>
            </w:pPr>
          </w:p>
          <w:p w:rsidR="00BA54A2" w:rsidRDefault="00BA54A2" w:rsidP="00F34B69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394" w:type="dxa"/>
          </w:tcPr>
          <w:p w:rsidR="00BA54A2" w:rsidRDefault="00BA54A2" w:rsidP="00F34B69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4F7BE4" w:rsidRDefault="004F7BE4" w:rsidP="008F5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79B" w:rsidRDefault="00EB379B" w:rsidP="008F5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79B" w:rsidRDefault="00EB379B" w:rsidP="00EB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B379B">
        <w:rPr>
          <w:rFonts w:ascii="Times New Roman" w:hAnsi="Times New Roman" w:cs="Times New Roman"/>
          <w:sz w:val="24"/>
          <w:szCs w:val="24"/>
        </w:rPr>
        <w:t>. После смерти родителей над 16-летним Николаем Нестеровым было установлено попечительство. Для покрытия расходов на содержание Николая потребовалось реализовать наследственное имущество. Но по этому поводу сразу, же возникли разногласия между попечителем и подростком. Николай считал, что, прежде всего, нужно продать два ковра и столовые сервизы, и что он уже достаточно самостоятелен, чтобы распоряжаться имуществом по своему усмотрению. Попечитель же утверждал, что следует продать садовый домик с земельным участком, чтобы на длительное время обеспечить Николая материально.</w:t>
      </w:r>
    </w:p>
    <w:p w:rsidR="00BA54A2" w:rsidRDefault="00BA54A2" w:rsidP="00EB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79B" w:rsidRPr="00EB379B" w:rsidRDefault="00EB379B" w:rsidP="00EB3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79B">
        <w:rPr>
          <w:rStyle w:val="a5"/>
          <w:rFonts w:ascii="Times New Roman" w:hAnsi="Times New Roman" w:cs="Times New Roman"/>
          <w:sz w:val="24"/>
          <w:szCs w:val="24"/>
        </w:rPr>
        <w:t>Какие сделки не вправе совершать попечитель?</w:t>
      </w:r>
    </w:p>
    <w:sectPr w:rsidR="00EB379B" w:rsidRPr="00EB379B" w:rsidSect="008F59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A62"/>
    <w:multiLevelType w:val="hybridMultilevel"/>
    <w:tmpl w:val="8A72CE4E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7C1D2F"/>
    <w:multiLevelType w:val="hybridMultilevel"/>
    <w:tmpl w:val="8206B4D4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B41A4"/>
    <w:multiLevelType w:val="hybridMultilevel"/>
    <w:tmpl w:val="CECE65A4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B3067"/>
    <w:multiLevelType w:val="hybridMultilevel"/>
    <w:tmpl w:val="1E200F9E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8E49A0"/>
    <w:multiLevelType w:val="hybridMultilevel"/>
    <w:tmpl w:val="17240F80"/>
    <w:lvl w:ilvl="0" w:tplc="A21EDE6C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01735F"/>
    <w:multiLevelType w:val="hybridMultilevel"/>
    <w:tmpl w:val="95E4C160"/>
    <w:lvl w:ilvl="0" w:tplc="DA4E59F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FD2"/>
    <w:rsid w:val="00063C6E"/>
    <w:rsid w:val="00135AB0"/>
    <w:rsid w:val="003A0471"/>
    <w:rsid w:val="003D46BF"/>
    <w:rsid w:val="00447186"/>
    <w:rsid w:val="0045205B"/>
    <w:rsid w:val="004801AF"/>
    <w:rsid w:val="00491DB3"/>
    <w:rsid w:val="004F7BE4"/>
    <w:rsid w:val="005319C5"/>
    <w:rsid w:val="00555300"/>
    <w:rsid w:val="00563EA4"/>
    <w:rsid w:val="005B3A72"/>
    <w:rsid w:val="006A3BC7"/>
    <w:rsid w:val="006D01D6"/>
    <w:rsid w:val="006F2C82"/>
    <w:rsid w:val="00766C42"/>
    <w:rsid w:val="00806BBA"/>
    <w:rsid w:val="00850B95"/>
    <w:rsid w:val="00885FD2"/>
    <w:rsid w:val="008F5916"/>
    <w:rsid w:val="009F2A8D"/>
    <w:rsid w:val="00A17F53"/>
    <w:rsid w:val="00A22D34"/>
    <w:rsid w:val="00BA54A2"/>
    <w:rsid w:val="00CC11B5"/>
    <w:rsid w:val="00E4586F"/>
    <w:rsid w:val="00EB379B"/>
    <w:rsid w:val="00F11390"/>
    <w:rsid w:val="00F2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5" type="connector" idref="#_x0000_s1032"/>
        <o:r id="V:Rule16" type="connector" idref="#_x0000_s1043"/>
        <o:r id="V:Rule17" type="connector" idref="#_x0000_s1040"/>
        <o:r id="V:Rule18" type="connector" idref="#_x0000_s1056"/>
        <o:r id="V:Rule19" type="connector" idref="#_x0000_s1052"/>
        <o:r id="V:Rule20" type="connector" idref="#_x0000_s1049"/>
        <o:r id="V:Rule21" type="connector" idref="#_x0000_s1031"/>
        <o:r id="V:Rule22" type="connector" idref="#_x0000_s1055"/>
        <o:r id="V:Rule23" type="connector" idref="#_x0000_s1042"/>
        <o:r id="V:Rule24" type="connector" idref="#_x0000_s1050"/>
        <o:r id="V:Rule25" type="connector" idref="#_x0000_s1041"/>
        <o:r id="V:Rule26" type="connector" idref="#_x0000_s1033"/>
        <o:r id="V:Rule27" type="connector" idref="#_x0000_s1034"/>
        <o:r id="V:Rule2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F7B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EB37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Альбертовна</dc:creator>
  <cp:lastModifiedBy>ucheb_chast</cp:lastModifiedBy>
  <cp:revision>21</cp:revision>
  <dcterms:created xsi:type="dcterms:W3CDTF">2014-12-06T06:22:00Z</dcterms:created>
  <dcterms:modified xsi:type="dcterms:W3CDTF">2019-11-27T06:12:00Z</dcterms:modified>
</cp:coreProperties>
</file>