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D8" w:rsidRPr="00B327D9" w:rsidRDefault="00C90AD8" w:rsidP="00C90AD8">
      <w:pPr>
        <w:spacing w:line="240" w:lineRule="auto"/>
        <w:jc w:val="center"/>
        <w:rPr>
          <w:sz w:val="24"/>
          <w:szCs w:val="24"/>
        </w:rPr>
      </w:pPr>
      <w:r w:rsidRPr="00B327D9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C90AD8" w:rsidRPr="00B327D9" w:rsidRDefault="00C90AD8" w:rsidP="00C90AD8">
      <w:pPr>
        <w:spacing w:line="240" w:lineRule="auto"/>
        <w:jc w:val="center"/>
        <w:rPr>
          <w:sz w:val="24"/>
          <w:szCs w:val="24"/>
        </w:rPr>
      </w:pPr>
      <w:r w:rsidRPr="00B327D9">
        <w:rPr>
          <w:sz w:val="24"/>
          <w:szCs w:val="24"/>
        </w:rPr>
        <w:t>государственное бюджетное  профессиональное образовательное учреждение</w:t>
      </w:r>
    </w:p>
    <w:p w:rsidR="00C90AD8" w:rsidRPr="00B327D9" w:rsidRDefault="00C90AD8" w:rsidP="00C90AD8">
      <w:pPr>
        <w:spacing w:line="240" w:lineRule="auto"/>
        <w:jc w:val="center"/>
        <w:rPr>
          <w:sz w:val="24"/>
          <w:szCs w:val="24"/>
        </w:rPr>
      </w:pPr>
      <w:r w:rsidRPr="00B327D9">
        <w:rPr>
          <w:sz w:val="24"/>
          <w:szCs w:val="24"/>
        </w:rPr>
        <w:t>Ростовской области</w:t>
      </w:r>
    </w:p>
    <w:p w:rsidR="00C90AD8" w:rsidRPr="00B327D9" w:rsidRDefault="00C90AD8" w:rsidP="00C90AD8">
      <w:pPr>
        <w:spacing w:line="240" w:lineRule="auto"/>
        <w:jc w:val="center"/>
        <w:rPr>
          <w:sz w:val="24"/>
          <w:szCs w:val="24"/>
        </w:rPr>
      </w:pPr>
      <w:r w:rsidRPr="00B327D9">
        <w:rPr>
          <w:sz w:val="24"/>
          <w:szCs w:val="24"/>
        </w:rPr>
        <w:t xml:space="preserve">« </w:t>
      </w:r>
      <w:proofErr w:type="spellStart"/>
      <w:r w:rsidRPr="00B327D9">
        <w:rPr>
          <w:sz w:val="24"/>
          <w:szCs w:val="24"/>
        </w:rPr>
        <w:t>Белокалитвинский</w:t>
      </w:r>
      <w:proofErr w:type="spellEnd"/>
      <w:r w:rsidRPr="00B327D9">
        <w:rPr>
          <w:sz w:val="24"/>
          <w:szCs w:val="24"/>
        </w:rPr>
        <w:t xml:space="preserve"> гуманитарно-индустриальный техникум»</w:t>
      </w:r>
    </w:p>
    <w:p w:rsidR="00C90AD8" w:rsidRPr="00B327D9" w:rsidRDefault="00C90AD8" w:rsidP="00C90AD8">
      <w:pPr>
        <w:spacing w:line="240" w:lineRule="auto"/>
        <w:jc w:val="center"/>
        <w:rPr>
          <w:sz w:val="24"/>
          <w:szCs w:val="24"/>
        </w:rPr>
      </w:pPr>
    </w:p>
    <w:p w:rsidR="00C90AD8" w:rsidRPr="00B327D9" w:rsidRDefault="00C90AD8" w:rsidP="00C90AD8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C90AD8" w:rsidRDefault="00C90AD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7E3208" w:rsidRPr="00B327D9" w:rsidRDefault="007E320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C90AD8" w:rsidRPr="00B327D9" w:rsidRDefault="00C90AD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C90AD8" w:rsidRPr="00B327D9" w:rsidRDefault="00C90AD8" w:rsidP="00C90AD8">
      <w:pPr>
        <w:widowControl/>
        <w:autoSpaceDE/>
        <w:autoSpaceDN/>
        <w:adjustRightInd/>
        <w:spacing w:line="276" w:lineRule="auto"/>
        <w:ind w:firstLine="0"/>
        <w:jc w:val="center"/>
        <w:rPr>
          <w:sz w:val="28"/>
          <w:szCs w:val="28"/>
        </w:rPr>
      </w:pPr>
    </w:p>
    <w:p w:rsidR="00C90AD8" w:rsidRPr="00B327D9" w:rsidRDefault="00C90AD8" w:rsidP="007E3208">
      <w:pPr>
        <w:widowControl/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МЕТОДИЧЕСКИЕ РЕКОМЕНДАЦИИ</w:t>
      </w:r>
    </w:p>
    <w:p w:rsidR="007E3208" w:rsidRDefault="00C90AD8" w:rsidP="007E3208">
      <w:pPr>
        <w:widowControl/>
        <w:autoSpaceDE/>
        <w:autoSpaceDN/>
        <w:adjustRightInd/>
        <w:spacing w:line="360" w:lineRule="auto"/>
        <w:ind w:firstLine="0"/>
        <w:jc w:val="center"/>
        <w:rPr>
          <w:sz w:val="24"/>
          <w:szCs w:val="24"/>
        </w:rPr>
      </w:pPr>
      <w:r w:rsidRPr="007E3208">
        <w:rPr>
          <w:sz w:val="24"/>
          <w:szCs w:val="24"/>
        </w:rPr>
        <w:t xml:space="preserve">ПО ОРГАНИЗАЦИИ  </w:t>
      </w:r>
    </w:p>
    <w:p w:rsidR="00C90AD8" w:rsidRPr="007E3208" w:rsidRDefault="00C90AD8" w:rsidP="007E3208">
      <w:pPr>
        <w:widowControl/>
        <w:autoSpaceDE/>
        <w:autoSpaceDN/>
        <w:adjustRightInd/>
        <w:spacing w:line="360" w:lineRule="auto"/>
        <w:ind w:firstLine="0"/>
        <w:jc w:val="center"/>
        <w:rPr>
          <w:sz w:val="24"/>
          <w:szCs w:val="24"/>
        </w:rPr>
      </w:pPr>
      <w:r w:rsidRPr="007E3208">
        <w:rPr>
          <w:sz w:val="24"/>
          <w:szCs w:val="24"/>
        </w:rPr>
        <w:t>ВНЕАУДИТОРНОЙ САМОСТОЯТЕЛЬНОЙ РАБОТЫ</w:t>
      </w:r>
    </w:p>
    <w:p w:rsidR="00C90AD8" w:rsidRPr="00B327D9" w:rsidRDefault="00C90AD8" w:rsidP="007E3208">
      <w:pPr>
        <w:spacing w:line="360" w:lineRule="auto"/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по дисциплине</w:t>
      </w:r>
    </w:p>
    <w:p w:rsidR="00504AB3" w:rsidRPr="00B327D9" w:rsidRDefault="00C90AD8" w:rsidP="00C90AD8">
      <w:pPr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ОП.01 Теория государства и права</w:t>
      </w:r>
    </w:p>
    <w:p w:rsidR="00C90AD8" w:rsidRPr="00B327D9" w:rsidRDefault="00C90AD8" w:rsidP="00C90AD8">
      <w:pPr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Специальности</w:t>
      </w:r>
    </w:p>
    <w:p w:rsidR="00C90AD8" w:rsidRPr="00B327D9" w:rsidRDefault="00C90AD8" w:rsidP="00C90AD8">
      <w:pPr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40.02.01 Право и организация социального обеспечения</w:t>
      </w: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B327D9">
        <w:rPr>
          <w:sz w:val="28"/>
          <w:szCs w:val="28"/>
        </w:rPr>
        <w:t xml:space="preserve">Белая Калитва </w:t>
      </w:r>
    </w:p>
    <w:p w:rsidR="00C90AD8" w:rsidRPr="00B327D9" w:rsidRDefault="00C90AD8" w:rsidP="00C90AD8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B327D9">
        <w:rPr>
          <w:sz w:val="28"/>
          <w:szCs w:val="28"/>
        </w:rPr>
        <w:t>201</w:t>
      </w:r>
      <w:r w:rsidR="00C278CC">
        <w:rPr>
          <w:sz w:val="28"/>
          <w:szCs w:val="28"/>
        </w:rPr>
        <w:t>8</w:t>
      </w: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jc w:val="center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4"/>
          <w:szCs w:val="24"/>
        </w:rPr>
      </w:pPr>
      <w:r w:rsidRPr="00B327D9">
        <w:rPr>
          <w:sz w:val="28"/>
          <w:szCs w:val="28"/>
        </w:rPr>
        <w:t xml:space="preserve">ОДОБРЕНО                                                                                                                                                                                                                      </w:t>
      </w:r>
    </w:p>
    <w:p w:rsidR="00C90AD8" w:rsidRPr="00B327D9" w:rsidRDefault="00C90AD8" w:rsidP="00C90AD8">
      <w:pPr>
        <w:spacing w:line="240" w:lineRule="auto"/>
        <w:ind w:firstLine="0"/>
        <w:jc w:val="both"/>
        <w:rPr>
          <w:sz w:val="28"/>
          <w:szCs w:val="28"/>
        </w:rPr>
      </w:pPr>
      <w:r w:rsidRPr="00B327D9">
        <w:rPr>
          <w:sz w:val="28"/>
          <w:szCs w:val="28"/>
        </w:rPr>
        <w:t xml:space="preserve">цикловой комиссией                                          </w:t>
      </w:r>
    </w:p>
    <w:p w:rsidR="00C90AD8" w:rsidRPr="00B327D9" w:rsidRDefault="00C90AD8" w:rsidP="00C90AD8">
      <w:pPr>
        <w:spacing w:line="240" w:lineRule="auto"/>
        <w:ind w:firstLine="0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специальности 40.02.01</w:t>
      </w:r>
      <w:r w:rsidRPr="00B327D9">
        <w:rPr>
          <w:b/>
          <w:sz w:val="28"/>
          <w:szCs w:val="28"/>
        </w:rPr>
        <w:t xml:space="preserve"> </w:t>
      </w:r>
      <w:r w:rsidRPr="00B327D9">
        <w:rPr>
          <w:sz w:val="28"/>
          <w:szCs w:val="28"/>
        </w:rPr>
        <w:t xml:space="preserve">                                        </w:t>
      </w: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  <w:r w:rsidRPr="00B327D9">
        <w:rPr>
          <w:sz w:val="28"/>
          <w:szCs w:val="28"/>
        </w:rPr>
        <w:t xml:space="preserve">«Право и организация </w:t>
      </w: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  <w:r w:rsidRPr="00B327D9">
        <w:rPr>
          <w:sz w:val="28"/>
          <w:szCs w:val="28"/>
        </w:rPr>
        <w:t xml:space="preserve"> социального обеспечения»                                          </w:t>
      </w:r>
    </w:p>
    <w:p w:rsidR="00C90AD8" w:rsidRPr="00B327D9" w:rsidRDefault="00C90AD8" w:rsidP="00C90AD8">
      <w:pPr>
        <w:spacing w:line="240" w:lineRule="auto"/>
        <w:ind w:firstLine="0"/>
        <w:jc w:val="both"/>
        <w:rPr>
          <w:sz w:val="28"/>
          <w:szCs w:val="28"/>
        </w:rPr>
      </w:pPr>
      <w:r w:rsidRPr="00B327D9">
        <w:rPr>
          <w:sz w:val="28"/>
          <w:szCs w:val="28"/>
        </w:rPr>
        <w:t xml:space="preserve">Протокол № __                                                                             </w:t>
      </w:r>
    </w:p>
    <w:p w:rsidR="00C90AD8" w:rsidRPr="00B327D9" w:rsidRDefault="00C90AD8" w:rsidP="00C90AD8">
      <w:pPr>
        <w:spacing w:line="240" w:lineRule="auto"/>
        <w:ind w:firstLine="0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от«</w:t>
      </w:r>
      <w:r w:rsidRPr="00B327D9">
        <w:rPr>
          <w:sz w:val="28"/>
          <w:szCs w:val="28"/>
          <w:u w:val="single"/>
        </w:rPr>
        <w:t>___</w:t>
      </w:r>
      <w:r w:rsidRPr="00B327D9">
        <w:rPr>
          <w:sz w:val="28"/>
          <w:szCs w:val="28"/>
        </w:rPr>
        <w:t>»</w:t>
      </w:r>
      <w:r w:rsidRPr="00B327D9">
        <w:rPr>
          <w:sz w:val="28"/>
          <w:szCs w:val="28"/>
          <w:u w:val="single"/>
        </w:rPr>
        <w:t xml:space="preserve"> ____________</w:t>
      </w:r>
      <w:r w:rsidRPr="00B327D9">
        <w:rPr>
          <w:sz w:val="28"/>
          <w:szCs w:val="28"/>
        </w:rPr>
        <w:t xml:space="preserve"> 201</w:t>
      </w:r>
      <w:r w:rsidR="00C278CC">
        <w:rPr>
          <w:sz w:val="28"/>
          <w:szCs w:val="28"/>
        </w:rPr>
        <w:t>8</w:t>
      </w:r>
      <w:bookmarkStart w:id="0" w:name="_GoBack"/>
      <w:bookmarkEnd w:id="0"/>
      <w:r w:rsidRPr="00B327D9">
        <w:rPr>
          <w:sz w:val="28"/>
          <w:szCs w:val="28"/>
        </w:rPr>
        <w:t xml:space="preserve">г                                                                     </w:t>
      </w:r>
    </w:p>
    <w:p w:rsidR="00C90AD8" w:rsidRPr="00B327D9" w:rsidRDefault="00C90AD8" w:rsidP="00C90AD8">
      <w:pPr>
        <w:spacing w:line="240" w:lineRule="auto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  <w:r w:rsidRPr="00B327D9">
        <w:rPr>
          <w:sz w:val="28"/>
          <w:szCs w:val="28"/>
        </w:rPr>
        <w:t>Председатель     ___________</w:t>
      </w:r>
      <w:proofErr w:type="spellStart"/>
      <w:r w:rsidR="0067579B">
        <w:rPr>
          <w:sz w:val="28"/>
          <w:szCs w:val="28"/>
        </w:rPr>
        <w:t>Л.И.Убийко</w:t>
      </w:r>
      <w:proofErr w:type="spellEnd"/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27D9">
        <w:rPr>
          <w:sz w:val="28"/>
          <w:szCs w:val="28"/>
        </w:rPr>
        <w:t>Составитель:</w:t>
      </w:r>
    </w:p>
    <w:p w:rsidR="00C90AD8" w:rsidRPr="00B327D9" w:rsidRDefault="00C90AD8" w:rsidP="00C90AD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B327D9">
        <w:rPr>
          <w:sz w:val="28"/>
          <w:szCs w:val="28"/>
        </w:rPr>
        <w:t>Ивашкова Наталья Альбертовна, преподаватель ГБПОУ  РО «БГИТ»</w:t>
      </w: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C90AD8" w:rsidRPr="00B327D9" w:rsidRDefault="00C90AD8" w:rsidP="00C90AD8">
      <w:pPr>
        <w:spacing w:line="240" w:lineRule="auto"/>
        <w:ind w:firstLine="0"/>
        <w:rPr>
          <w:sz w:val="28"/>
          <w:szCs w:val="28"/>
        </w:rPr>
      </w:pPr>
    </w:p>
    <w:p w:rsidR="00B327D9" w:rsidRPr="00B327D9" w:rsidRDefault="00B327D9" w:rsidP="00B327D9"/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B327D9">
        <w:rPr>
          <w:b/>
          <w:sz w:val="28"/>
          <w:szCs w:val="28"/>
        </w:rPr>
        <w:t>СОДЕРЖАНИЕ</w:t>
      </w:r>
    </w:p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tbl>
      <w:tblPr>
        <w:tblStyle w:val="a7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5"/>
        <w:gridCol w:w="566"/>
      </w:tblGrid>
      <w:tr w:rsidR="00B327D9" w:rsidRPr="00B327D9" w:rsidTr="00126B11">
        <w:tc>
          <w:tcPr>
            <w:tcW w:w="7935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both"/>
              <w:rPr>
                <w:rFonts w:ascii="Times New Roman" w:eastAsiaTheme="minorHAns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Введение …………………………………………………………….</w:t>
            </w:r>
          </w:p>
        </w:tc>
        <w:tc>
          <w:tcPr>
            <w:tcW w:w="566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4</w:t>
            </w:r>
          </w:p>
        </w:tc>
      </w:tr>
      <w:tr w:rsidR="00B327D9" w:rsidRPr="00B327D9" w:rsidTr="00126B11">
        <w:trPr>
          <w:trHeight w:val="483"/>
        </w:trPr>
        <w:tc>
          <w:tcPr>
            <w:tcW w:w="7935" w:type="dxa"/>
          </w:tcPr>
          <w:p w:rsidR="00B327D9" w:rsidRPr="00B327D9" w:rsidRDefault="00B327D9" w:rsidP="00B327D9">
            <w:pPr>
              <w:tabs>
                <w:tab w:val="left" w:pos="998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1.Общие положения…………………………………………</w:t>
            </w:r>
          </w:p>
        </w:tc>
        <w:tc>
          <w:tcPr>
            <w:tcW w:w="566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6</w:t>
            </w:r>
          </w:p>
        </w:tc>
      </w:tr>
      <w:tr w:rsidR="00B327D9" w:rsidRPr="00B327D9" w:rsidTr="00126B11">
        <w:tc>
          <w:tcPr>
            <w:tcW w:w="7935" w:type="dxa"/>
          </w:tcPr>
          <w:p w:rsidR="00B327D9" w:rsidRPr="00B327D9" w:rsidRDefault="00B327D9" w:rsidP="00B327D9">
            <w:pPr>
              <w:tabs>
                <w:tab w:val="left" w:pos="998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2. Виды самостоятельной работы студентов……………………</w:t>
            </w:r>
          </w:p>
        </w:tc>
        <w:tc>
          <w:tcPr>
            <w:tcW w:w="566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327D9" w:rsidRPr="00B327D9" w:rsidTr="00126B11">
        <w:tc>
          <w:tcPr>
            <w:tcW w:w="7935" w:type="dxa"/>
          </w:tcPr>
          <w:p w:rsidR="00B327D9" w:rsidRPr="00B327D9" w:rsidRDefault="00B327D9" w:rsidP="00B327D9">
            <w:pPr>
              <w:tabs>
                <w:tab w:val="left" w:pos="998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3. Рекомендуемые источники ……………………………………</w:t>
            </w:r>
          </w:p>
        </w:tc>
        <w:tc>
          <w:tcPr>
            <w:tcW w:w="566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B327D9" w:rsidRPr="00B327D9" w:rsidTr="00126B11">
        <w:tc>
          <w:tcPr>
            <w:tcW w:w="7935" w:type="dxa"/>
          </w:tcPr>
          <w:p w:rsidR="00B327D9" w:rsidRPr="00B327D9" w:rsidRDefault="00B327D9" w:rsidP="00B327D9">
            <w:pPr>
              <w:tabs>
                <w:tab w:val="left" w:pos="998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4. Методическое обеспечение……………………………………</w:t>
            </w:r>
          </w:p>
        </w:tc>
        <w:tc>
          <w:tcPr>
            <w:tcW w:w="566" w:type="dxa"/>
          </w:tcPr>
          <w:p w:rsidR="00B327D9" w:rsidRPr="00B327D9" w:rsidRDefault="00B327D9" w:rsidP="00B327D9">
            <w:pPr>
              <w:widowControl/>
              <w:tabs>
                <w:tab w:val="left" w:pos="998"/>
              </w:tabs>
              <w:autoSpaceDE/>
              <w:autoSpaceDN/>
              <w:adjustRightInd/>
              <w:spacing w:after="200" w:line="360" w:lineRule="auto"/>
              <w:ind w:firstLine="0"/>
              <w:contextualSpacing/>
              <w:jc w:val="center"/>
              <w:rPr>
                <w:rFonts w:ascii="Times New Roman" w:eastAsiaTheme="minorHAnsi" w:hAnsi="Times New Roman" w:cs="Times New Roman"/>
                <w:b/>
                <w:spacing w:val="-1"/>
                <w:sz w:val="28"/>
                <w:szCs w:val="28"/>
                <w:lang w:eastAsia="en-US"/>
              </w:rPr>
            </w:pPr>
            <w:r w:rsidRPr="00B327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C90AD8" w:rsidRPr="00B327D9" w:rsidRDefault="00C90AD8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P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Default="00B327D9" w:rsidP="00C90AD8">
      <w:pPr>
        <w:jc w:val="center"/>
      </w:pPr>
    </w:p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B327D9">
        <w:rPr>
          <w:b/>
          <w:sz w:val="28"/>
          <w:szCs w:val="28"/>
        </w:rPr>
        <w:t>Введение</w:t>
      </w:r>
    </w:p>
    <w:p w:rsidR="00B327D9" w:rsidRPr="00B327D9" w:rsidRDefault="00B327D9" w:rsidP="00B327D9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Внеаудиторная самостоятельная работа студентов проводится с целью: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 формирования компетенции поиска и использования расширенной информации необходимой для эффективного выполнения профессиональных задач,  профессионального и личностного роста;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>формирования компетенции использования информационно-коммуникационных технологий в профессиональной деятельности;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 xml:space="preserve"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 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>развития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Формами внеаудиторной самостоятельной работы, которые определяются требованиями к результатам обучения и содержанием учебной дисциплины, междисциплинарного курса, степенью подготовленности студентов являются: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 xml:space="preserve">- работа с основной и дополнительной литературой, источниками периодической печати, представленных в базах данных и библиотечных фондах колледжа (п. 7.16 ФГОС СПО): самостоятельное изучение лекционного материала, основной и дополнительной литературы;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аналитическая обработка текста (аннотирование, рецензирование, реферирование, контент-анализ и др.) и др.; 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 xml:space="preserve">подготовка выступлений, сообщений, рефератов, докладов, презентаций, эссе; составление резюме; выполнение творческих работ по профессиональным модулям по специальности (п. 8.5 ФГОС СПО), учебных </w:t>
      </w:r>
      <w:r w:rsidRPr="00B327D9">
        <w:rPr>
          <w:sz w:val="28"/>
          <w:szCs w:val="28"/>
        </w:rPr>
        <w:lastRenderedPageBreak/>
        <w:t>проектов, учебно-исследовательских, экспериментально-конструкторских работ, курсовых работ (проектов), выпускных квалификационных работ с использованием  баз данных, библиотечных фондов образовательного учреждения, ресурсов сети Интернет (п. 7.16 ФГОС СПО);</w:t>
      </w:r>
      <w:proofErr w:type="gramEnd"/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>подготовка к контрольным работам, практическим и лабораторным  занятиям, семинарским занятиям, деловым и ролевым играм, тренингам, промежуточной аттестации;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 xml:space="preserve">выполнение тестовых заданий, заполнение рабочих тетрадей, решение ситуационных производственных (профессиональных) задач; решение задач и упражнений по образцу и др.; 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>-</w:t>
      </w:r>
      <w:r w:rsidRPr="00B327D9">
        <w:rPr>
          <w:sz w:val="28"/>
          <w:szCs w:val="28"/>
        </w:rPr>
        <w:tab/>
        <w:t xml:space="preserve">составление кроссвордов, моделей-образцов (шаблонов) документов, проектирование и моделирование разных видов и компонентов профессиональной деятельности, выполнение чертежей, схем; выполнение расчетно-графических работ и др.; 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327D9">
        <w:rPr>
          <w:sz w:val="28"/>
          <w:szCs w:val="28"/>
        </w:rPr>
        <w:t>- другие формы деятельности, организуемые и осуществляемые образовательным учреждением и органами студенческого самоуправления в рамках 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СПО).</w:t>
      </w:r>
      <w:proofErr w:type="gramEnd"/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  <w:r w:rsidRPr="00B327D9">
        <w:rPr>
          <w:sz w:val="28"/>
          <w:szCs w:val="28"/>
        </w:rPr>
        <w:t xml:space="preserve">   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таблице 1.</w:t>
      </w:r>
    </w:p>
    <w:p w:rsidR="00B327D9" w:rsidRPr="00B327D9" w:rsidRDefault="00B327D9" w:rsidP="00B327D9">
      <w:pPr>
        <w:widowControl/>
        <w:autoSpaceDE/>
        <w:autoSpaceDN/>
        <w:adjustRightInd/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Работа с учебной  и справочной  литературой</w:t>
            </w: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</w:t>
            </w: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</w:t>
            </w: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>Подготовка к защите реферата (создание презентации, подготовка доклада)</w:t>
            </w: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D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7D9" w:rsidRPr="00B327D9" w:rsidTr="00126B11">
        <w:tc>
          <w:tcPr>
            <w:tcW w:w="8472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327D9" w:rsidRPr="00B327D9" w:rsidRDefault="00B327D9" w:rsidP="00B327D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7D9" w:rsidRDefault="00B327D9" w:rsidP="00C90AD8">
      <w:pPr>
        <w:jc w:val="center"/>
      </w:pPr>
    </w:p>
    <w:p w:rsidR="0004184A" w:rsidRDefault="0004184A" w:rsidP="00C90AD8">
      <w:pPr>
        <w:jc w:val="center"/>
      </w:pPr>
    </w:p>
    <w:p w:rsidR="0004184A" w:rsidRDefault="0004184A" w:rsidP="00C90AD8">
      <w:pPr>
        <w:jc w:val="center"/>
      </w:pPr>
    </w:p>
    <w:p w:rsidR="0004184A" w:rsidRDefault="0004184A" w:rsidP="00C90AD8">
      <w:pPr>
        <w:jc w:val="center"/>
      </w:pPr>
    </w:p>
    <w:p w:rsidR="0004184A" w:rsidRPr="0004184A" w:rsidRDefault="0004184A" w:rsidP="0004184A"/>
    <w:p w:rsidR="0004184A" w:rsidRPr="0004184A" w:rsidRDefault="0004184A" w:rsidP="0004184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right="-284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4184A">
        <w:rPr>
          <w:rFonts w:eastAsiaTheme="minorHAnsi" w:cstheme="minorBidi"/>
          <w:b/>
          <w:sz w:val="28"/>
          <w:szCs w:val="28"/>
          <w:lang w:eastAsia="en-US"/>
        </w:rPr>
        <w:t>Общие положения</w:t>
      </w:r>
    </w:p>
    <w:p w:rsidR="0004184A" w:rsidRPr="0004184A" w:rsidRDefault="0004184A" w:rsidP="0004184A">
      <w:pPr>
        <w:ind w:right="-284" w:firstLine="709"/>
        <w:jc w:val="both"/>
        <w:rPr>
          <w:b/>
          <w:sz w:val="24"/>
          <w:szCs w:val="24"/>
        </w:rPr>
      </w:pPr>
    </w:p>
    <w:p w:rsidR="0004184A" w:rsidRPr="0004184A" w:rsidRDefault="0004184A" w:rsidP="0004184A">
      <w:pPr>
        <w:ind w:firstLine="709"/>
        <w:jc w:val="both"/>
        <w:rPr>
          <w:sz w:val="24"/>
          <w:szCs w:val="24"/>
        </w:rPr>
      </w:pPr>
      <w:r w:rsidRPr="0004184A">
        <w:rPr>
          <w:sz w:val="24"/>
          <w:szCs w:val="24"/>
        </w:rPr>
        <w:t>Самостоятельная работа студентов включает в себя:</w:t>
      </w:r>
    </w:p>
    <w:p w:rsidR="0004184A" w:rsidRPr="0004184A" w:rsidRDefault="0004184A" w:rsidP="000418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lastRenderedPageBreak/>
        <w:t>самостоятельное изучение источников, в том числе нормативных правовых актов и практики их применения;</w:t>
      </w:r>
    </w:p>
    <w:p w:rsidR="0004184A" w:rsidRPr="0004184A" w:rsidRDefault="0004184A" w:rsidP="000418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 xml:space="preserve">решение задач, заданных на дом; </w:t>
      </w:r>
    </w:p>
    <w:p w:rsidR="0004184A" w:rsidRPr="0004184A" w:rsidRDefault="0004184A" w:rsidP="000418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 xml:space="preserve">подготовка докладов и рефератов; </w:t>
      </w:r>
    </w:p>
    <w:p w:rsidR="0004184A" w:rsidRPr="0004184A" w:rsidRDefault="0004184A" w:rsidP="000418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подготовка к промежуточному контролю;</w:t>
      </w:r>
    </w:p>
    <w:p w:rsidR="0004184A" w:rsidRPr="0004184A" w:rsidRDefault="0004184A" w:rsidP="000418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подготовка к экзамену.</w:t>
      </w:r>
    </w:p>
    <w:p w:rsidR="0004184A" w:rsidRPr="0004184A" w:rsidRDefault="0004184A" w:rsidP="0004184A">
      <w:pPr>
        <w:ind w:firstLine="567"/>
        <w:jc w:val="both"/>
        <w:rPr>
          <w:sz w:val="24"/>
          <w:szCs w:val="24"/>
        </w:rPr>
      </w:pPr>
      <w:r w:rsidRPr="0004184A">
        <w:rPr>
          <w:sz w:val="24"/>
          <w:szCs w:val="24"/>
        </w:rPr>
        <w:t>Самостоятельная работа студента по изучению нормативных источников заключается в следующем:</w:t>
      </w:r>
    </w:p>
    <w:p w:rsidR="0004184A" w:rsidRPr="0004184A" w:rsidRDefault="0004184A" w:rsidP="0004184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знакомство с текстом нормативного правового акта;</w:t>
      </w:r>
    </w:p>
    <w:p w:rsidR="0004184A" w:rsidRPr="0004184A" w:rsidRDefault="0004184A" w:rsidP="0004184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выделение наиболее значимых аспектов изучаемого источника;</w:t>
      </w:r>
    </w:p>
    <w:p w:rsidR="0004184A" w:rsidRPr="0004184A" w:rsidRDefault="0004184A" w:rsidP="0004184A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соотнесение норм права, содержащихся в источнике, с полученными теоретическими знаниями по изучаемой теме.</w:t>
      </w:r>
    </w:p>
    <w:p w:rsidR="0004184A" w:rsidRPr="0004184A" w:rsidRDefault="0004184A" w:rsidP="0004184A">
      <w:pPr>
        <w:ind w:firstLine="567"/>
        <w:jc w:val="both"/>
        <w:rPr>
          <w:sz w:val="24"/>
          <w:szCs w:val="24"/>
        </w:rPr>
      </w:pPr>
      <w:proofErr w:type="gramStart"/>
      <w:r w:rsidRPr="0004184A">
        <w:rPr>
          <w:sz w:val="24"/>
          <w:szCs w:val="24"/>
        </w:rPr>
        <w:t>Контроль за</w:t>
      </w:r>
      <w:proofErr w:type="gramEnd"/>
      <w:r w:rsidRPr="0004184A">
        <w:rPr>
          <w:sz w:val="24"/>
          <w:szCs w:val="24"/>
        </w:rPr>
        <w:t xml:space="preserve"> надлежащей работой студента с рекомендованной нормативной литературой осуществляется постоянно на занятиях. Уровень изучения нормативного правового акта выявляется также при решении задачи, заданной на дом и ответов на поставленные на семинаре вопросы преподавателя.</w:t>
      </w:r>
    </w:p>
    <w:p w:rsidR="0004184A" w:rsidRPr="0004184A" w:rsidRDefault="0004184A" w:rsidP="0004184A">
      <w:pPr>
        <w:ind w:firstLine="567"/>
        <w:jc w:val="both"/>
        <w:rPr>
          <w:sz w:val="24"/>
          <w:szCs w:val="24"/>
        </w:rPr>
      </w:pPr>
      <w:r w:rsidRPr="0004184A">
        <w:rPr>
          <w:sz w:val="24"/>
          <w:szCs w:val="24"/>
        </w:rPr>
        <w:t xml:space="preserve">Изучение студентом учебной и монографической литературы по изучаемой теме, а также рекомендованных научных статей, опубликованных в периодической печати, обеспечивает наиболее полную теоретическую и практическую профессиональную подготовку по изучаемой дисциплине. Основной перечень рекомендованной учебной и научной литературы, а также перечень публикаций в периодической печати по изучаемым темам предлагается студентам в печатном виде в начале каждой лекции по теме. </w:t>
      </w:r>
    </w:p>
    <w:p w:rsidR="0004184A" w:rsidRPr="0004184A" w:rsidRDefault="0004184A" w:rsidP="0004184A">
      <w:pPr>
        <w:ind w:firstLine="567"/>
        <w:jc w:val="both"/>
        <w:rPr>
          <w:sz w:val="24"/>
          <w:szCs w:val="24"/>
        </w:rPr>
      </w:pPr>
      <w:proofErr w:type="gramStart"/>
      <w:r w:rsidRPr="0004184A">
        <w:rPr>
          <w:sz w:val="24"/>
          <w:szCs w:val="24"/>
        </w:rPr>
        <w:t>Контроль за</w:t>
      </w:r>
      <w:proofErr w:type="gramEnd"/>
      <w:r w:rsidRPr="0004184A">
        <w:rPr>
          <w:sz w:val="24"/>
          <w:szCs w:val="24"/>
        </w:rPr>
        <w:t xml:space="preserve"> результатами самостоятельной работы студентами в данной области осуществляется на занятиях путем простого устного опроса и обсуждения, а также заслушивания докладов и обзоров периодических изданий отдельных студентов, подготовленных по предварительному согласованию с преподавателем.</w:t>
      </w:r>
    </w:p>
    <w:p w:rsidR="0004184A" w:rsidRPr="0004184A" w:rsidRDefault="0004184A" w:rsidP="0004184A">
      <w:pPr>
        <w:ind w:firstLine="709"/>
        <w:jc w:val="both"/>
        <w:rPr>
          <w:sz w:val="24"/>
          <w:szCs w:val="24"/>
        </w:rPr>
      </w:pPr>
      <w:r w:rsidRPr="0004184A">
        <w:rPr>
          <w:sz w:val="24"/>
          <w:szCs w:val="24"/>
        </w:rPr>
        <w:t xml:space="preserve">В целях текущего и всеобщего </w:t>
      </w:r>
      <w:proofErr w:type="gramStart"/>
      <w:r w:rsidRPr="0004184A">
        <w:rPr>
          <w:sz w:val="24"/>
          <w:szCs w:val="24"/>
        </w:rPr>
        <w:t>контроля за</w:t>
      </w:r>
      <w:proofErr w:type="gramEnd"/>
      <w:r w:rsidRPr="0004184A">
        <w:rPr>
          <w:sz w:val="24"/>
          <w:szCs w:val="24"/>
        </w:rPr>
        <w:t xml:space="preserve"> уровнем усвоения студентами материалов спецкурса по отдельным темам могут проводиться краткие контрольные работы или промежуточные и тематические тестирования.  Подготовка к выполнению студентами контрольных работ или тестов осуществляется студентами самостоятельно. </w:t>
      </w:r>
    </w:p>
    <w:p w:rsidR="0004184A" w:rsidRPr="0004184A" w:rsidRDefault="0004184A" w:rsidP="0004184A">
      <w:pPr>
        <w:ind w:firstLine="567"/>
        <w:jc w:val="both"/>
        <w:rPr>
          <w:sz w:val="24"/>
          <w:szCs w:val="24"/>
        </w:rPr>
      </w:pPr>
      <w:r w:rsidRPr="0004184A">
        <w:rPr>
          <w:sz w:val="24"/>
          <w:szCs w:val="24"/>
        </w:rPr>
        <w:t>При подготовке к контрольной работе или тесту:</w:t>
      </w:r>
    </w:p>
    <w:p w:rsidR="0004184A" w:rsidRPr="0004184A" w:rsidRDefault="0004184A" w:rsidP="0004184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студент самостоятельно должен оценить степень полученных знаний по теме, основываясь на результатах семинарских занятий и текущей аттестации;</w:t>
      </w:r>
    </w:p>
    <w:p w:rsidR="0004184A" w:rsidRPr="0004184A" w:rsidRDefault="0004184A" w:rsidP="0004184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выявить пробелы в собственных знаниях по пройденной теме;</w:t>
      </w:r>
    </w:p>
    <w:p w:rsidR="0004184A" w:rsidRPr="0004184A" w:rsidRDefault="0004184A" w:rsidP="0004184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самостоятельно попытаться ликвидировать выявленные пробелы, изучив рекомендованную по теме нормативную и иную литературу;</w:t>
      </w:r>
    </w:p>
    <w:p w:rsidR="0004184A" w:rsidRPr="0004184A" w:rsidRDefault="0004184A" w:rsidP="0004184A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в дни установленных расписанием консультаций преподавателя, обратиться к последнему для разъяснения невыясненных вопросов.</w:t>
      </w:r>
    </w:p>
    <w:p w:rsidR="0004184A" w:rsidRPr="0004184A" w:rsidRDefault="0004184A" w:rsidP="0004184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184A">
        <w:rPr>
          <w:sz w:val="24"/>
          <w:szCs w:val="24"/>
        </w:rPr>
        <w:t xml:space="preserve">К самостоятельной работе студента относится подготовка к сдаче задолженностей по пропущенным практическим  занятиям или отработка неудовлетворительных оценок, полученных студентом на уроках. </w:t>
      </w:r>
    </w:p>
    <w:p w:rsidR="0004184A" w:rsidRPr="0004184A" w:rsidRDefault="0004184A" w:rsidP="0004184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184A">
        <w:rPr>
          <w:sz w:val="24"/>
          <w:szCs w:val="24"/>
        </w:rPr>
        <w:t>По предварительному согласованию с преподавателем отработка в каждом конкретном случае может заключаться:</w:t>
      </w:r>
    </w:p>
    <w:p w:rsidR="0004184A" w:rsidRPr="0004184A" w:rsidRDefault="0004184A" w:rsidP="0004184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lastRenderedPageBreak/>
        <w:t>в устном ответе на вопросы преподавателя по отрабатываемой теме;</w:t>
      </w:r>
    </w:p>
    <w:p w:rsidR="0004184A" w:rsidRPr="0004184A" w:rsidRDefault="0004184A" w:rsidP="0004184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решения ситуационных задач;</w:t>
      </w:r>
    </w:p>
    <w:p w:rsidR="0004184A" w:rsidRPr="0004184A" w:rsidRDefault="0004184A" w:rsidP="0004184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в написании реферата по предложенному преподавателем вопросу отрабатываемой темы;</w:t>
      </w:r>
    </w:p>
    <w:p w:rsidR="0004184A" w:rsidRPr="0004184A" w:rsidRDefault="0004184A" w:rsidP="0004184A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eastAsiaTheme="minorHAnsi" w:cstheme="minorBidi"/>
          <w:sz w:val="24"/>
          <w:szCs w:val="24"/>
          <w:lang w:eastAsia="en-US"/>
        </w:rPr>
      </w:pPr>
      <w:r w:rsidRPr="0004184A">
        <w:rPr>
          <w:rFonts w:eastAsiaTheme="minorHAnsi" w:cstheme="minorBidi"/>
          <w:sz w:val="24"/>
          <w:szCs w:val="24"/>
          <w:lang w:eastAsia="en-US"/>
        </w:rPr>
        <w:t>в предъявлении для проверки вовремя не выполненных письменных домашних заданий.</w:t>
      </w:r>
    </w:p>
    <w:p w:rsidR="0004184A" w:rsidRPr="0004184A" w:rsidRDefault="0004184A" w:rsidP="0004184A">
      <w:pPr>
        <w:ind w:firstLine="709"/>
        <w:jc w:val="both"/>
        <w:rPr>
          <w:sz w:val="24"/>
          <w:szCs w:val="24"/>
        </w:rPr>
      </w:pPr>
      <w:r w:rsidRPr="0004184A">
        <w:rPr>
          <w:sz w:val="24"/>
          <w:szCs w:val="24"/>
        </w:rPr>
        <w:t>Дополнительным видом самостоятельной работы студентов является написание в течение семестра реферата по одной из предложенных тем. Темы являются примерными, студент может, по согласованию с преподавателем, выбрать иную тему реферата. Объем реферата – 15-20 станиц печатного текста.</w:t>
      </w:r>
    </w:p>
    <w:p w:rsidR="0004184A" w:rsidRPr="0004184A" w:rsidRDefault="0004184A" w:rsidP="0004184A">
      <w:pPr>
        <w:ind w:firstLine="709"/>
        <w:jc w:val="both"/>
        <w:rPr>
          <w:sz w:val="24"/>
          <w:szCs w:val="24"/>
        </w:rPr>
      </w:pPr>
    </w:p>
    <w:p w:rsidR="0004184A" w:rsidRPr="0004184A" w:rsidRDefault="0004184A" w:rsidP="0004184A"/>
    <w:p w:rsidR="0004184A" w:rsidRPr="0004184A" w:rsidRDefault="0004184A" w:rsidP="0004184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184A">
        <w:rPr>
          <w:b/>
          <w:sz w:val="28"/>
          <w:szCs w:val="28"/>
        </w:rPr>
        <w:t>2.  Самостоятельная работа студентов</w:t>
      </w:r>
    </w:p>
    <w:p w:rsidR="0004184A" w:rsidRDefault="0004184A" w:rsidP="00C90AD8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709"/>
        <w:gridCol w:w="2977"/>
        <w:gridCol w:w="1701"/>
      </w:tblGrid>
      <w:tr w:rsidR="0004184A" w:rsidRPr="0004184A" w:rsidTr="00126B11">
        <w:tc>
          <w:tcPr>
            <w:tcW w:w="2269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6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709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Кол.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час</w:t>
            </w: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04184A">
              <w:rPr>
                <w:sz w:val="24"/>
                <w:szCs w:val="24"/>
              </w:rPr>
              <w:t>к</w:t>
            </w:r>
            <w:proofErr w:type="gramEnd"/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результатам работы</w:t>
            </w: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Вид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контроля</w:t>
            </w:r>
          </w:p>
        </w:tc>
      </w:tr>
      <w:tr w:rsidR="0004184A" w:rsidRPr="0004184A" w:rsidTr="00126B11">
        <w:tc>
          <w:tcPr>
            <w:tcW w:w="2269" w:type="dxa"/>
          </w:tcPr>
          <w:p w:rsidR="0004184A" w:rsidRPr="0004184A" w:rsidRDefault="0004184A" w:rsidP="003E12B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</w:t>
            </w:r>
            <w:r w:rsidR="003E12BF">
              <w:rPr>
                <w:b/>
                <w:sz w:val="24"/>
                <w:szCs w:val="24"/>
              </w:rPr>
              <w:t xml:space="preserve"> </w:t>
            </w:r>
            <w:r w:rsidRPr="0037760B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>.</w:t>
            </w:r>
            <w:r w:rsidRPr="0037760B">
              <w:rPr>
                <w:b/>
                <w:sz w:val="24"/>
                <w:szCs w:val="24"/>
              </w:rPr>
              <w:t xml:space="preserve"> Общество,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</w:t>
            </w:r>
            <w:r w:rsidRPr="0037760B">
              <w:rPr>
                <w:b/>
                <w:sz w:val="24"/>
                <w:szCs w:val="24"/>
              </w:rPr>
              <w:t>осу</w:t>
            </w:r>
            <w:r w:rsidR="003E12BF">
              <w:rPr>
                <w:b/>
                <w:sz w:val="24"/>
                <w:szCs w:val="24"/>
              </w:rPr>
              <w:t>-</w:t>
            </w:r>
            <w:r w:rsidRPr="0037760B">
              <w:rPr>
                <w:b/>
                <w:sz w:val="24"/>
                <w:szCs w:val="24"/>
              </w:rPr>
              <w:t>дарство</w:t>
            </w:r>
            <w:proofErr w:type="spellEnd"/>
            <w:proofErr w:type="gramEnd"/>
            <w:r w:rsidRPr="0037760B">
              <w:rPr>
                <w:b/>
                <w:sz w:val="24"/>
                <w:szCs w:val="24"/>
              </w:rPr>
              <w:t xml:space="preserve"> и право</w:t>
            </w:r>
            <w:r w:rsidRPr="000418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</w:p>
          <w:p w:rsid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3160">
              <w:rPr>
                <w:sz w:val="24"/>
                <w:szCs w:val="24"/>
              </w:rPr>
              <w:t>составить схему политической системы общества</w:t>
            </w:r>
            <w:r>
              <w:rPr>
                <w:sz w:val="24"/>
                <w:szCs w:val="24"/>
              </w:rPr>
              <w:t>,</w:t>
            </w:r>
          </w:p>
          <w:p w:rsidR="0004184A" w:rsidRPr="0004184A" w:rsidRDefault="0004184A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="003E12BF">
              <w:rPr>
                <w:sz w:val="24"/>
                <w:szCs w:val="24"/>
              </w:rPr>
              <w:t xml:space="preserve">подготовить сообщения </w:t>
            </w:r>
          </w:p>
        </w:tc>
        <w:tc>
          <w:tcPr>
            <w:tcW w:w="709" w:type="dxa"/>
          </w:tcPr>
          <w:p w:rsidR="0004184A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анализировать и систематизировать учебный материал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сообщения</w:t>
            </w:r>
          </w:p>
        </w:tc>
      </w:tr>
      <w:tr w:rsidR="0004184A" w:rsidRPr="0004184A" w:rsidTr="00126B11">
        <w:trPr>
          <w:trHeight w:val="1648"/>
        </w:trPr>
        <w:tc>
          <w:tcPr>
            <w:tcW w:w="2269" w:type="dxa"/>
          </w:tcPr>
          <w:p w:rsidR="0004184A" w:rsidRDefault="0004184A" w:rsidP="0004184A">
            <w:pPr>
              <w:jc w:val="center"/>
              <w:rPr>
                <w:b/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t>Тема 1.2</w:t>
            </w:r>
          </w:p>
          <w:p w:rsidR="0004184A" w:rsidRDefault="0004184A" w:rsidP="003E12BF">
            <w:pPr>
              <w:ind w:firstLine="0"/>
              <w:rPr>
                <w:b/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t xml:space="preserve"> Сущность и </w:t>
            </w:r>
            <w:proofErr w:type="gramStart"/>
            <w:r w:rsidRPr="0037760B">
              <w:rPr>
                <w:b/>
                <w:sz w:val="24"/>
                <w:szCs w:val="24"/>
              </w:rPr>
              <w:t>приз</w:t>
            </w:r>
            <w:r w:rsidR="003E12BF">
              <w:rPr>
                <w:b/>
                <w:sz w:val="24"/>
                <w:szCs w:val="24"/>
              </w:rPr>
              <w:t>-</w:t>
            </w:r>
            <w:proofErr w:type="spellStart"/>
            <w:r w:rsidRPr="0037760B">
              <w:rPr>
                <w:b/>
                <w:sz w:val="24"/>
                <w:szCs w:val="24"/>
              </w:rPr>
              <w:t>наки</w:t>
            </w:r>
            <w:proofErr w:type="spellEnd"/>
            <w:proofErr w:type="gramEnd"/>
            <w:r w:rsidRPr="0037760B">
              <w:rPr>
                <w:b/>
                <w:sz w:val="24"/>
                <w:szCs w:val="24"/>
              </w:rPr>
              <w:t xml:space="preserve"> государства</w:t>
            </w:r>
            <w:r>
              <w:rPr>
                <w:b/>
                <w:sz w:val="24"/>
                <w:szCs w:val="24"/>
              </w:rPr>
              <w:t>.</w:t>
            </w:r>
          </w:p>
          <w:p w:rsidR="0004184A" w:rsidRPr="0004184A" w:rsidRDefault="0004184A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t>Функции государства</w:t>
            </w:r>
          </w:p>
        </w:tc>
        <w:tc>
          <w:tcPr>
            <w:tcW w:w="2976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   литературой.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04184A" w:rsidRPr="0004184A" w:rsidRDefault="0004184A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</w:t>
            </w:r>
            <w:r w:rsidR="003E12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04184A" w:rsidRPr="0004184A" w:rsidTr="00126B11">
        <w:tc>
          <w:tcPr>
            <w:tcW w:w="2269" w:type="dxa"/>
          </w:tcPr>
          <w:p w:rsidR="0004184A" w:rsidRPr="0004184A" w:rsidRDefault="0004184A" w:rsidP="003E12BF">
            <w:pPr>
              <w:ind w:firstLine="0"/>
              <w:rPr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t>Тема 1.</w:t>
            </w:r>
            <w:r>
              <w:rPr>
                <w:b/>
                <w:sz w:val="24"/>
                <w:szCs w:val="24"/>
              </w:rPr>
              <w:t>3</w:t>
            </w:r>
            <w:r w:rsidR="003E12BF">
              <w:rPr>
                <w:b/>
                <w:sz w:val="24"/>
                <w:szCs w:val="24"/>
              </w:rPr>
              <w:t xml:space="preserve"> </w:t>
            </w:r>
            <w:r w:rsidRPr="0037760B">
              <w:rPr>
                <w:b/>
                <w:sz w:val="24"/>
                <w:szCs w:val="24"/>
              </w:rPr>
              <w:t>Форма государства</w:t>
            </w:r>
            <w:r w:rsidRPr="007B4A84">
              <w:rPr>
                <w:b/>
                <w:sz w:val="24"/>
                <w:szCs w:val="24"/>
              </w:rPr>
              <w:t xml:space="preserve">.  </w:t>
            </w:r>
            <w:r w:rsidRPr="007B4A84">
              <w:rPr>
                <w:b/>
                <w:bCs/>
                <w:sz w:val="24"/>
                <w:szCs w:val="24"/>
              </w:rPr>
              <w:t>Механизм государства</w:t>
            </w:r>
          </w:p>
        </w:tc>
        <w:tc>
          <w:tcPr>
            <w:tcW w:w="2976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04184A" w:rsidRP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F51">
              <w:rPr>
                <w:sz w:val="24"/>
                <w:szCs w:val="24"/>
              </w:rPr>
              <w:t>составить таблицу отличий различных форм государства.</w:t>
            </w:r>
          </w:p>
        </w:tc>
        <w:tc>
          <w:tcPr>
            <w:tcW w:w="709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184A" w:rsidRPr="0004184A" w:rsidRDefault="0004184A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литературе.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04184A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E12BF">
              <w:rPr>
                <w:sz w:val="24"/>
                <w:szCs w:val="24"/>
              </w:rPr>
              <w:t>Проверка правильного</w:t>
            </w:r>
            <w:r>
              <w:rPr>
                <w:sz w:val="24"/>
                <w:szCs w:val="24"/>
              </w:rPr>
              <w:t xml:space="preserve"> составления таблицы</w:t>
            </w:r>
          </w:p>
        </w:tc>
      </w:tr>
      <w:tr w:rsidR="0004184A" w:rsidRPr="0004184A" w:rsidTr="00126B11">
        <w:tc>
          <w:tcPr>
            <w:tcW w:w="2269" w:type="dxa"/>
          </w:tcPr>
          <w:p w:rsidR="00B526D4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 xml:space="preserve">Тема </w:t>
            </w:r>
            <w:r>
              <w:rPr>
                <w:b/>
              </w:rPr>
              <w:t>2.</w:t>
            </w:r>
            <w:r w:rsidRPr="0037760B">
              <w:rPr>
                <w:b/>
              </w:rPr>
              <w:t>1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  <w:bCs/>
                <w:color w:val="000000"/>
              </w:rPr>
            </w:pPr>
            <w:r w:rsidRPr="0037760B">
              <w:rPr>
                <w:b/>
                <w:bCs/>
                <w:color w:val="000000"/>
              </w:rPr>
              <w:t>Государство в</w:t>
            </w:r>
            <w:r>
              <w:rPr>
                <w:b/>
                <w:bCs/>
                <w:color w:val="000000"/>
              </w:rPr>
              <w:t xml:space="preserve"> </w:t>
            </w:r>
            <w:r w:rsidRPr="0037760B">
              <w:rPr>
                <w:b/>
                <w:bCs/>
                <w:color w:val="000000"/>
              </w:rPr>
              <w:t xml:space="preserve"> политической</w:t>
            </w:r>
          </w:p>
          <w:p w:rsidR="0004184A" w:rsidRP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60B">
              <w:rPr>
                <w:b/>
                <w:bCs/>
                <w:color w:val="000000"/>
                <w:sz w:val="24"/>
                <w:szCs w:val="24"/>
              </w:rPr>
              <w:t>системе общества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7760B">
              <w:rPr>
                <w:b/>
              </w:rPr>
              <w:t xml:space="preserve"> </w:t>
            </w:r>
            <w:r w:rsidRPr="00067A97">
              <w:rPr>
                <w:b/>
                <w:sz w:val="24"/>
                <w:szCs w:val="24"/>
              </w:rPr>
              <w:t>Правовое государство</w:t>
            </w:r>
          </w:p>
        </w:tc>
        <w:tc>
          <w:tcPr>
            <w:tcW w:w="2976" w:type="dxa"/>
          </w:tcPr>
          <w:p w:rsidR="0004184A" w:rsidRP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04184A"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04184A" w:rsidRPr="0004184A">
              <w:rPr>
                <w:rFonts w:eastAsia="Calibri"/>
                <w:sz w:val="24"/>
                <w:szCs w:val="24"/>
                <w:lang w:eastAsia="en-US"/>
              </w:rPr>
              <w:t>Подготовка сообщений, докладов</w:t>
            </w:r>
            <w:proofErr w:type="gramStart"/>
            <w:r w:rsidR="0004184A" w:rsidRPr="000418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</w:p>
          <w:p w:rsidR="00B526D4" w:rsidRP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A3160">
              <w:rPr>
                <w:sz w:val="24"/>
                <w:szCs w:val="24"/>
              </w:rPr>
              <w:t xml:space="preserve">составить таблицу политической системы РФ  </w:t>
            </w:r>
          </w:p>
        </w:tc>
        <w:tc>
          <w:tcPr>
            <w:tcW w:w="709" w:type="dxa"/>
          </w:tcPr>
          <w:p w:rsidR="0004184A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нормативно-правовыми актами.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04184A" w:rsidRPr="0004184A" w:rsidRDefault="003E12BF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E12BF">
              <w:rPr>
                <w:sz w:val="24"/>
                <w:szCs w:val="24"/>
              </w:rPr>
              <w:t>Проверка правильного составления таблицы</w:t>
            </w:r>
          </w:p>
        </w:tc>
      </w:tr>
      <w:tr w:rsidR="0004184A" w:rsidRPr="0004184A" w:rsidTr="00126B11">
        <w:tc>
          <w:tcPr>
            <w:tcW w:w="2269" w:type="dxa"/>
          </w:tcPr>
          <w:p w:rsidR="00B526D4" w:rsidRDefault="00B526D4" w:rsidP="00B526D4">
            <w:pPr>
              <w:pStyle w:val="a8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2.</w:t>
            </w:r>
            <w:r>
              <w:rPr>
                <w:b/>
              </w:rPr>
              <w:t>2</w:t>
            </w:r>
          </w:p>
          <w:p w:rsidR="0004184A" w:rsidRPr="0004184A" w:rsidRDefault="00B526D4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760B">
              <w:rPr>
                <w:b/>
                <w:bCs/>
                <w:color w:val="000000"/>
              </w:rPr>
              <w:t>Государство, право и личность</w:t>
            </w:r>
            <w:r w:rsidRPr="000418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04184A" w:rsidRPr="0004184A" w:rsidRDefault="0004184A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r w:rsidRPr="003E12BF">
              <w:rPr>
                <w:sz w:val="24"/>
                <w:szCs w:val="24"/>
              </w:rPr>
              <w:t>-</w:t>
            </w:r>
            <w:r w:rsidR="00B526D4" w:rsidRPr="003E12BF">
              <w:rPr>
                <w:sz w:val="24"/>
                <w:szCs w:val="24"/>
              </w:rPr>
              <w:t xml:space="preserve"> определите основные права и свободы человека и гражданина</w:t>
            </w:r>
          </w:p>
        </w:tc>
        <w:tc>
          <w:tcPr>
            <w:tcW w:w="709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184A" w:rsidRPr="0004184A" w:rsidRDefault="0004184A" w:rsidP="00B526D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Default="0004184A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</w:t>
            </w:r>
            <w:r w:rsidR="003E12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04184A" w:rsidRPr="0004184A" w:rsidRDefault="0004184A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04184A" w:rsidRPr="0004184A" w:rsidRDefault="0004184A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26D4" w:rsidRPr="0004184A" w:rsidTr="00126B11">
        <w:tc>
          <w:tcPr>
            <w:tcW w:w="2269" w:type="dxa"/>
          </w:tcPr>
          <w:p w:rsidR="00B526D4" w:rsidRPr="0037760B" w:rsidRDefault="00B526D4" w:rsidP="00B04448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:rsidR="00B526D4" w:rsidRPr="0037760B" w:rsidRDefault="00B526D4" w:rsidP="00B04448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  <w:bCs/>
                <w:color w:val="000000"/>
              </w:rPr>
              <w:t>Происхождение</w:t>
            </w:r>
          </w:p>
          <w:p w:rsidR="00B526D4" w:rsidRPr="0037760B" w:rsidRDefault="00B526D4" w:rsidP="00B04448">
            <w:pPr>
              <w:pStyle w:val="a8"/>
              <w:spacing w:after="0" w:line="276" w:lineRule="auto"/>
              <w:ind w:left="0"/>
              <w:jc w:val="center"/>
            </w:pPr>
            <w:r w:rsidRPr="0037760B">
              <w:rPr>
                <w:b/>
                <w:bCs/>
                <w:color w:val="000000"/>
              </w:rPr>
              <w:t>и сущность права</w:t>
            </w:r>
            <w:r>
              <w:rPr>
                <w:b/>
                <w:bCs/>
                <w:color w:val="000000"/>
              </w:rPr>
              <w:t>.</w:t>
            </w:r>
          </w:p>
          <w:p w:rsidR="00B526D4" w:rsidRPr="0037760B" w:rsidRDefault="00B526D4" w:rsidP="00B04448">
            <w:pPr>
              <w:pStyle w:val="a8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Форма права</w:t>
            </w:r>
            <w:r>
              <w:rPr>
                <w:b/>
              </w:rPr>
              <w:t>.</w:t>
            </w: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подготовить доклады или сообщения  по вопросам темы.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выступления</w:t>
            </w:r>
          </w:p>
        </w:tc>
      </w:tr>
      <w:tr w:rsidR="00B526D4" w:rsidRPr="0004184A" w:rsidTr="003E12BF">
        <w:trPr>
          <w:trHeight w:val="1512"/>
        </w:trPr>
        <w:tc>
          <w:tcPr>
            <w:tcW w:w="2269" w:type="dxa"/>
          </w:tcPr>
          <w:p w:rsidR="00B526D4" w:rsidRDefault="00B526D4" w:rsidP="00B526D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lastRenderedPageBreak/>
              <w:t>Тема 3.</w:t>
            </w:r>
            <w:r>
              <w:rPr>
                <w:b/>
                <w:sz w:val="24"/>
                <w:szCs w:val="24"/>
              </w:rPr>
              <w:t>2</w:t>
            </w:r>
          </w:p>
          <w:p w:rsidR="00B526D4" w:rsidRPr="0037760B" w:rsidRDefault="00B526D4" w:rsidP="003E12BF">
            <w:pPr>
              <w:shd w:val="clear" w:color="auto" w:fill="FFFFFF"/>
              <w:spacing w:line="240" w:lineRule="auto"/>
              <w:ind w:left="-108" w:right="-108" w:firstLine="34"/>
              <w:jc w:val="center"/>
              <w:rPr>
                <w:b/>
              </w:rPr>
            </w:pPr>
            <w:r w:rsidRPr="0037760B">
              <w:rPr>
                <w:b/>
                <w:bCs/>
                <w:color w:val="000000"/>
                <w:sz w:val="24"/>
                <w:szCs w:val="24"/>
              </w:rPr>
              <w:t>Правотворче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ство и систематизация </w:t>
            </w:r>
            <w:r w:rsidRPr="0037760B">
              <w:rPr>
                <w:b/>
                <w:bCs/>
                <w:color w:val="000000"/>
                <w:sz w:val="24"/>
                <w:szCs w:val="24"/>
              </w:rPr>
              <w:t>нормативно-правовых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760B">
              <w:rPr>
                <w:b/>
                <w:bCs/>
                <w:color w:val="000000"/>
                <w:sz w:val="24"/>
                <w:szCs w:val="24"/>
              </w:rPr>
              <w:t xml:space="preserve"> актов</w:t>
            </w: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-о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пределить субъектов правотворчества в РФ.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B526D4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526D4" w:rsidRPr="0004184A" w:rsidTr="00126B11">
        <w:tc>
          <w:tcPr>
            <w:tcW w:w="2269" w:type="dxa"/>
          </w:tcPr>
          <w:p w:rsidR="00B526D4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3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Норма права</w:t>
            </w:r>
          </w:p>
          <w:p w:rsidR="00B526D4" w:rsidRPr="0037760B" w:rsidRDefault="00B526D4" w:rsidP="00126B11">
            <w:pPr>
              <w:pStyle w:val="a8"/>
              <w:spacing w:after="0" w:line="276" w:lineRule="auto"/>
              <w:ind w:left="0"/>
              <w:rPr>
                <w:b/>
              </w:rPr>
            </w:pP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приведите примеры различных видов правовых норм.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B526D4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B526D4" w:rsidRPr="0004184A" w:rsidTr="00126B11">
        <w:tc>
          <w:tcPr>
            <w:tcW w:w="2269" w:type="dxa"/>
          </w:tcPr>
          <w:p w:rsidR="00B526D4" w:rsidRDefault="00B526D4" w:rsidP="00B526D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760B">
              <w:rPr>
                <w:b/>
                <w:sz w:val="24"/>
                <w:szCs w:val="24"/>
              </w:rPr>
              <w:t>Тема 3.</w:t>
            </w:r>
            <w:r>
              <w:rPr>
                <w:b/>
                <w:sz w:val="24"/>
                <w:szCs w:val="24"/>
              </w:rPr>
              <w:t>4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rPr>
                <w:b/>
              </w:rPr>
            </w:pPr>
            <w:r w:rsidRPr="0037760B">
              <w:rPr>
                <w:rFonts w:eastAsia="Calibri"/>
                <w:b/>
                <w:bCs/>
              </w:rPr>
              <w:t>Система права</w:t>
            </w: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составьте схему системы российского права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3E12BF">
              <w:rPr>
                <w:sz w:val="24"/>
                <w:szCs w:val="24"/>
              </w:rPr>
              <w:t>Проверка правильного составления таблицы</w:t>
            </w:r>
          </w:p>
        </w:tc>
      </w:tr>
      <w:tr w:rsidR="00B526D4" w:rsidRPr="0004184A" w:rsidTr="00B526D4">
        <w:trPr>
          <w:trHeight w:val="797"/>
        </w:trPr>
        <w:tc>
          <w:tcPr>
            <w:tcW w:w="2269" w:type="dxa"/>
          </w:tcPr>
          <w:p w:rsidR="00B526D4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5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Правовые отношения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смоделировать ситуации различных видов правоотношений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нормативно-правовыми актами.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B526D4" w:rsidRPr="0004184A" w:rsidRDefault="003E12BF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B526D4" w:rsidRPr="0004184A" w:rsidTr="00126B11">
        <w:tc>
          <w:tcPr>
            <w:tcW w:w="2269" w:type="dxa"/>
          </w:tcPr>
          <w:p w:rsidR="00B526D4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</w:rPr>
            </w:pPr>
            <w:r w:rsidRPr="0037760B">
              <w:rPr>
                <w:b/>
              </w:rPr>
              <w:t>Тема 3.</w:t>
            </w:r>
            <w:r>
              <w:rPr>
                <w:b/>
              </w:rPr>
              <w:t>6</w:t>
            </w:r>
          </w:p>
          <w:p w:rsidR="00B526D4" w:rsidRPr="0037760B" w:rsidRDefault="00B526D4" w:rsidP="00B526D4">
            <w:pPr>
              <w:pStyle w:val="a8"/>
              <w:spacing w:after="0" w:line="276" w:lineRule="auto"/>
              <w:ind w:left="0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Реализация права</w:t>
            </w:r>
          </w:p>
          <w:p w:rsidR="00B526D4" w:rsidRPr="0037760B" w:rsidRDefault="00B526D4" w:rsidP="00126B11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определите структуру  субъектов, осуществляющих реализацию права и их правовой статус.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нормативно-правовыми актами.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B526D4" w:rsidRPr="0004184A" w:rsidRDefault="003E12BF" w:rsidP="0004184A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B526D4" w:rsidRPr="0004184A" w:rsidTr="00126B11">
        <w:tc>
          <w:tcPr>
            <w:tcW w:w="2269" w:type="dxa"/>
          </w:tcPr>
          <w:p w:rsidR="00B526D4" w:rsidRDefault="00B526D4" w:rsidP="00B526D4">
            <w:pPr>
              <w:pStyle w:val="a8"/>
              <w:spacing w:after="0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Тема 4.1</w:t>
            </w:r>
          </w:p>
          <w:p w:rsidR="00B526D4" w:rsidRPr="0037760B" w:rsidRDefault="00B526D4" w:rsidP="00B526D4">
            <w:pPr>
              <w:pStyle w:val="a8"/>
              <w:spacing w:after="0"/>
              <w:ind w:left="-108" w:firstLine="108"/>
              <w:jc w:val="center"/>
              <w:rPr>
                <w:b/>
                <w:bCs/>
              </w:rPr>
            </w:pPr>
            <w:r w:rsidRPr="0037760B">
              <w:rPr>
                <w:b/>
                <w:bCs/>
              </w:rPr>
              <w:t>Правосознание и правовая культура</w:t>
            </w:r>
          </w:p>
          <w:p w:rsidR="00B526D4" w:rsidRDefault="00B526D4" w:rsidP="00B526D4">
            <w:pPr>
              <w:pStyle w:val="a8"/>
              <w:tabs>
                <w:tab w:val="left" w:pos="10080"/>
              </w:tabs>
              <w:spacing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подготовить рефераты и сообщения по вопросам изучаемой темы.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выступления</w:t>
            </w:r>
          </w:p>
        </w:tc>
      </w:tr>
      <w:tr w:rsidR="00B526D4" w:rsidRPr="0004184A" w:rsidTr="00126B11">
        <w:tc>
          <w:tcPr>
            <w:tcW w:w="2269" w:type="dxa"/>
          </w:tcPr>
          <w:p w:rsidR="00B526D4" w:rsidRPr="00B526D4" w:rsidRDefault="00B526D4" w:rsidP="00B526D4">
            <w:pPr>
              <w:pStyle w:val="a8"/>
              <w:tabs>
                <w:tab w:val="left" w:pos="10080"/>
              </w:tabs>
              <w:spacing w:after="0"/>
              <w:ind w:left="-108" w:firstLine="108"/>
              <w:jc w:val="center"/>
              <w:rPr>
                <w:b/>
              </w:rPr>
            </w:pPr>
            <w:r w:rsidRPr="00B526D4">
              <w:rPr>
                <w:b/>
              </w:rPr>
              <w:t>Тема 4.2.</w:t>
            </w:r>
          </w:p>
          <w:p w:rsidR="00B526D4" w:rsidRPr="00B526D4" w:rsidRDefault="00B526D4" w:rsidP="00B526D4">
            <w:pPr>
              <w:pStyle w:val="a8"/>
              <w:tabs>
                <w:tab w:val="left" w:pos="10080"/>
              </w:tabs>
              <w:spacing w:after="0"/>
              <w:ind w:left="-108" w:firstLine="108"/>
              <w:jc w:val="center"/>
              <w:rPr>
                <w:b/>
              </w:rPr>
            </w:pPr>
            <w:r w:rsidRPr="00B526D4">
              <w:rPr>
                <w:b/>
              </w:rPr>
              <w:t>Правомерное</w:t>
            </w:r>
          </w:p>
          <w:p w:rsidR="00B526D4" w:rsidRPr="00B526D4" w:rsidRDefault="00B526D4" w:rsidP="00B526D4">
            <w:pPr>
              <w:pStyle w:val="a8"/>
              <w:tabs>
                <w:tab w:val="left" w:pos="10080"/>
              </w:tabs>
              <w:spacing w:after="0"/>
              <w:ind w:left="-108" w:firstLine="108"/>
              <w:jc w:val="center"/>
              <w:rPr>
                <w:b/>
              </w:rPr>
            </w:pPr>
            <w:r w:rsidRPr="00B526D4">
              <w:rPr>
                <w:b/>
              </w:rPr>
              <w:t>поведение, правонарушение и</w:t>
            </w:r>
          </w:p>
          <w:p w:rsidR="00B526D4" w:rsidRPr="0037760B" w:rsidRDefault="00B526D4" w:rsidP="00B526D4">
            <w:pPr>
              <w:pStyle w:val="a8"/>
              <w:tabs>
                <w:tab w:val="left" w:pos="10080"/>
              </w:tabs>
              <w:spacing w:after="0"/>
              <w:ind w:left="-108" w:firstLine="108"/>
              <w:jc w:val="center"/>
              <w:rPr>
                <w:b/>
              </w:rPr>
            </w:pPr>
            <w:r w:rsidRPr="00B526D4">
              <w:rPr>
                <w:b/>
              </w:rPr>
              <w:t>юридическая ответственность</w:t>
            </w:r>
          </w:p>
        </w:tc>
        <w:tc>
          <w:tcPr>
            <w:tcW w:w="2976" w:type="dxa"/>
          </w:tcPr>
          <w:p w:rsidR="003E12BF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E12BF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учебной  литературой.</w:t>
            </w:r>
          </w:p>
          <w:p w:rsidR="00B526D4" w:rsidRDefault="003E12BF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B526D4" w:rsidRPr="00B526D4">
              <w:rPr>
                <w:rFonts w:eastAsia="Calibri"/>
                <w:bCs/>
                <w:sz w:val="24"/>
                <w:szCs w:val="24"/>
                <w:lang w:eastAsia="en-US"/>
              </w:rPr>
              <w:t>определить виды юридической ответственности и дать правовую характеристику</w:t>
            </w: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Изучить материал </w:t>
            </w:r>
            <w:proofErr w:type="gramStart"/>
            <w:r w:rsidRPr="0004184A">
              <w:rPr>
                <w:sz w:val="24"/>
                <w:szCs w:val="24"/>
              </w:rPr>
              <w:t>по</w:t>
            </w:r>
            <w:proofErr w:type="gramEnd"/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учебной  литературе,</w:t>
            </w:r>
          </w:p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84A">
              <w:rPr>
                <w:rFonts w:eastAsia="Calibri"/>
                <w:bCs/>
                <w:sz w:val="24"/>
                <w:szCs w:val="24"/>
                <w:lang w:eastAsia="en-US"/>
              </w:rPr>
              <w:t>работа с нормативно-правовыми актами.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701" w:type="dxa"/>
          </w:tcPr>
          <w:p w:rsidR="003E12BF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>Устный опрос</w:t>
            </w:r>
          </w:p>
          <w:p w:rsidR="00B526D4" w:rsidRPr="0004184A" w:rsidRDefault="003E12BF" w:rsidP="003E12BF">
            <w:pPr>
              <w:widowControl/>
              <w:autoSpaceDE/>
              <w:autoSpaceDN/>
              <w:adjustRightInd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04184A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выступления</w:t>
            </w:r>
          </w:p>
        </w:tc>
      </w:tr>
      <w:tr w:rsidR="00B526D4" w:rsidRPr="0004184A" w:rsidTr="00126B11">
        <w:tc>
          <w:tcPr>
            <w:tcW w:w="2269" w:type="dxa"/>
          </w:tcPr>
          <w:p w:rsidR="00B526D4" w:rsidRPr="0037760B" w:rsidRDefault="003E12BF" w:rsidP="0012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526D4" w:rsidRPr="0004184A" w:rsidRDefault="00B526D4" w:rsidP="0004184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4184A" w:rsidRDefault="0004184A" w:rsidP="00C90AD8">
      <w:pPr>
        <w:jc w:val="center"/>
      </w:pPr>
    </w:p>
    <w:p w:rsidR="0004184A" w:rsidRPr="00B327D9" w:rsidRDefault="003E12BF" w:rsidP="003E12BF">
      <w:pPr>
        <w:jc w:val="both"/>
      </w:pPr>
      <w:r>
        <w:rPr>
          <w:b/>
          <w:sz w:val="24"/>
          <w:szCs w:val="24"/>
        </w:rPr>
        <w:t xml:space="preserve">Тема 1.1 </w:t>
      </w:r>
      <w:r w:rsidRPr="0037760B">
        <w:rPr>
          <w:b/>
          <w:sz w:val="24"/>
          <w:szCs w:val="24"/>
        </w:rPr>
        <w:t xml:space="preserve"> Введение</w:t>
      </w:r>
      <w:r>
        <w:rPr>
          <w:b/>
          <w:sz w:val="24"/>
          <w:szCs w:val="24"/>
        </w:rPr>
        <w:t>.</w:t>
      </w:r>
      <w:r w:rsidRPr="0037760B">
        <w:rPr>
          <w:b/>
          <w:sz w:val="24"/>
          <w:szCs w:val="24"/>
        </w:rPr>
        <w:t xml:space="preserve"> Общество,</w:t>
      </w:r>
      <w:r>
        <w:rPr>
          <w:b/>
          <w:sz w:val="24"/>
          <w:szCs w:val="24"/>
        </w:rPr>
        <w:t xml:space="preserve"> г</w:t>
      </w:r>
      <w:r w:rsidRPr="0037760B">
        <w:rPr>
          <w:b/>
          <w:sz w:val="24"/>
          <w:szCs w:val="24"/>
        </w:rPr>
        <w:t>осударство и право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учебник/М.В.Грищенко</w:t>
      </w:r>
      <w:proofErr w:type="gramStart"/>
      <w:r w:rsidRPr="004A3160">
        <w:rPr>
          <w:bCs/>
          <w:sz w:val="24"/>
          <w:szCs w:val="24"/>
        </w:rPr>
        <w:t>,Н</w:t>
      </w:r>
      <w:proofErr w:type="gramEnd"/>
      <w:r w:rsidRPr="004A3160">
        <w:rPr>
          <w:bCs/>
          <w:sz w:val="24"/>
          <w:szCs w:val="24"/>
        </w:rPr>
        <w:t>.И.Летушева.-М.«Академия»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>2010.Глава</w:t>
      </w:r>
      <w:r>
        <w:rPr>
          <w:bCs/>
          <w:sz w:val="24"/>
          <w:szCs w:val="24"/>
        </w:rPr>
        <w:t xml:space="preserve"> 1,2.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4A3160">
        <w:rPr>
          <w:sz w:val="24"/>
          <w:szCs w:val="24"/>
        </w:rPr>
        <w:t>Работа с дополнительной литературой:</w:t>
      </w:r>
    </w:p>
    <w:p w:rsidR="003E12BF" w:rsidRPr="004A3160" w:rsidRDefault="003E12BF" w:rsidP="003E12BF">
      <w:pPr>
        <w:pStyle w:val="1"/>
        <w:shd w:val="clear" w:color="auto" w:fill="FFFFFF"/>
        <w:ind w:firstLine="0"/>
      </w:pPr>
      <w:r>
        <w:rPr>
          <w:rStyle w:val="aa"/>
          <w:b w:val="0"/>
        </w:rPr>
        <w:t>-</w:t>
      </w:r>
      <w:r>
        <w:t xml:space="preserve"> И</w:t>
      </w:r>
      <w:r w:rsidRPr="002A10CE">
        <w:rPr>
          <w:rStyle w:val="aa"/>
          <w:b w:val="0"/>
        </w:rPr>
        <w:t>ванкина Н.Ю. Пределы правового регулирования деятельности политических партий и состояние политической системы общества // Конституционное и муниципальное право. 2017. N 2. С. 34 - 37.</w:t>
      </w:r>
    </w:p>
    <w:p w:rsidR="00B327D9" w:rsidRDefault="00B327D9" w:rsidP="003E12BF">
      <w:pPr>
        <w:jc w:val="both"/>
      </w:pPr>
    </w:p>
    <w:p w:rsidR="003E12BF" w:rsidRDefault="003E12BF" w:rsidP="003E12BF">
      <w:pPr>
        <w:jc w:val="both"/>
        <w:rPr>
          <w:b/>
        </w:rPr>
      </w:pPr>
      <w:r w:rsidRPr="003E12BF">
        <w:rPr>
          <w:b/>
        </w:rPr>
        <w:lastRenderedPageBreak/>
        <w:t>Тема 1.2</w:t>
      </w:r>
      <w:r>
        <w:rPr>
          <w:b/>
        </w:rPr>
        <w:t xml:space="preserve"> </w:t>
      </w:r>
      <w:r w:rsidRPr="003E12BF">
        <w:rPr>
          <w:b/>
        </w:rPr>
        <w:t xml:space="preserve"> Сущность и признаки государства.</w:t>
      </w:r>
      <w:r>
        <w:rPr>
          <w:b/>
        </w:rPr>
        <w:t xml:space="preserve"> </w:t>
      </w:r>
      <w:r w:rsidRPr="003E12BF">
        <w:rPr>
          <w:b/>
        </w:rPr>
        <w:t>Функции государства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</w:t>
      </w:r>
      <w:proofErr w:type="gramStart"/>
      <w:r w:rsidRPr="004A3160">
        <w:rPr>
          <w:bCs/>
          <w:sz w:val="24"/>
          <w:szCs w:val="24"/>
        </w:rPr>
        <w:t>:у</w:t>
      </w:r>
      <w:proofErr w:type="gramEnd"/>
      <w:r w:rsidRPr="004A3160">
        <w:rPr>
          <w:bCs/>
          <w:sz w:val="24"/>
          <w:szCs w:val="24"/>
        </w:rPr>
        <w:t>чебник/М.В.Грищенко,Н.И.Летушева.-М.«Академия»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>2010.Глава</w:t>
      </w:r>
      <w:r>
        <w:rPr>
          <w:bCs/>
          <w:sz w:val="24"/>
          <w:szCs w:val="24"/>
        </w:rPr>
        <w:t>1</w:t>
      </w:r>
      <w:r w:rsidRPr="004A3160">
        <w:rPr>
          <w:bCs/>
          <w:sz w:val="24"/>
          <w:szCs w:val="24"/>
        </w:rPr>
        <w:t xml:space="preserve">0,11 </w:t>
      </w:r>
    </w:p>
    <w:p w:rsidR="003E12BF" w:rsidRPr="004A3160" w:rsidRDefault="003E12BF" w:rsidP="003E12BF">
      <w:pPr>
        <w:spacing w:line="240" w:lineRule="auto"/>
        <w:rPr>
          <w:sz w:val="24"/>
          <w:szCs w:val="24"/>
        </w:rPr>
      </w:pPr>
      <w:r w:rsidRPr="004A3160">
        <w:rPr>
          <w:sz w:val="24"/>
          <w:szCs w:val="24"/>
        </w:rPr>
        <w:t>Работа с дополнительной литературой:</w:t>
      </w:r>
    </w:p>
    <w:p w:rsidR="003E12BF" w:rsidRDefault="003E12BF" w:rsidP="003E12BF">
      <w:pPr>
        <w:pStyle w:val="1"/>
        <w:shd w:val="clear" w:color="auto" w:fill="FFFFFF"/>
        <w:ind w:firstLine="0"/>
      </w:pPr>
      <w:r>
        <w:rPr>
          <w:bCs/>
          <w:sz w:val="28"/>
          <w:szCs w:val="28"/>
        </w:rPr>
        <w:t>-</w:t>
      </w:r>
      <w:r w:rsidRPr="0064219A">
        <w:rPr>
          <w:bCs/>
        </w:rPr>
        <w:t xml:space="preserve">Теория государства и права: учеб. пособие  для </w:t>
      </w:r>
      <w:proofErr w:type="spellStart"/>
      <w:r w:rsidRPr="0064219A">
        <w:rPr>
          <w:bCs/>
        </w:rPr>
        <w:t>студ</w:t>
      </w:r>
      <w:proofErr w:type="gramStart"/>
      <w:r w:rsidRPr="0064219A">
        <w:rPr>
          <w:bCs/>
        </w:rPr>
        <w:t>.с</w:t>
      </w:r>
      <w:proofErr w:type="gramEnd"/>
      <w:r w:rsidRPr="0064219A">
        <w:rPr>
          <w:bCs/>
        </w:rPr>
        <w:t>ред.проф.учеб</w:t>
      </w:r>
      <w:proofErr w:type="spellEnd"/>
      <w:r w:rsidRPr="0064219A">
        <w:rPr>
          <w:bCs/>
        </w:rPr>
        <w:t>. заведений /А.В.Клименко,В.В.</w:t>
      </w:r>
      <w:proofErr w:type="spellStart"/>
      <w:r w:rsidRPr="0064219A">
        <w:rPr>
          <w:bCs/>
        </w:rPr>
        <w:t>Румынина</w:t>
      </w:r>
      <w:proofErr w:type="spellEnd"/>
      <w:r w:rsidRPr="0064219A">
        <w:rPr>
          <w:bCs/>
        </w:rPr>
        <w:t>.-</w:t>
      </w:r>
      <w:proofErr w:type="spellStart"/>
      <w:r w:rsidRPr="0064219A">
        <w:rPr>
          <w:bCs/>
        </w:rPr>
        <w:t>М:Изд.центр</w:t>
      </w:r>
      <w:proofErr w:type="spellEnd"/>
      <w:r w:rsidRPr="0064219A">
        <w:rPr>
          <w:bCs/>
        </w:rPr>
        <w:t xml:space="preserve"> «Академия»,2006</w:t>
      </w:r>
      <w:r>
        <w:rPr>
          <w:bCs/>
        </w:rPr>
        <w:t>.Гл.4.</w:t>
      </w:r>
    </w:p>
    <w:p w:rsidR="003E12BF" w:rsidRDefault="003E12BF" w:rsidP="007B4F44">
      <w:pPr>
        <w:ind w:firstLine="0"/>
        <w:jc w:val="both"/>
        <w:rPr>
          <w:sz w:val="24"/>
          <w:szCs w:val="24"/>
        </w:rPr>
      </w:pPr>
      <w:r w:rsidRPr="002A10CE">
        <w:rPr>
          <w:sz w:val="24"/>
          <w:szCs w:val="24"/>
        </w:rPr>
        <w:t xml:space="preserve">Бредихин А.Л. О функциях государства // История государства и права. 2013. N 22. С. 17 </w:t>
      </w:r>
      <w:r>
        <w:rPr>
          <w:sz w:val="24"/>
          <w:szCs w:val="24"/>
        </w:rPr>
        <w:t>–</w:t>
      </w:r>
      <w:r w:rsidRPr="002A10CE">
        <w:rPr>
          <w:sz w:val="24"/>
          <w:szCs w:val="24"/>
        </w:rPr>
        <w:t xml:space="preserve"> </w:t>
      </w:r>
    </w:p>
    <w:p w:rsidR="003E12BF" w:rsidRDefault="003E12BF" w:rsidP="007B4F44">
      <w:pPr>
        <w:rPr>
          <w:b/>
          <w:bCs/>
          <w:sz w:val="24"/>
          <w:szCs w:val="24"/>
        </w:rPr>
      </w:pPr>
      <w:r w:rsidRPr="0037760B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3 </w:t>
      </w:r>
      <w:r w:rsidRPr="0037760B">
        <w:rPr>
          <w:b/>
          <w:sz w:val="24"/>
          <w:szCs w:val="24"/>
        </w:rPr>
        <w:t>Форма государства</w:t>
      </w:r>
      <w:r w:rsidRPr="007B4A84">
        <w:rPr>
          <w:b/>
          <w:sz w:val="24"/>
          <w:szCs w:val="24"/>
        </w:rPr>
        <w:t xml:space="preserve">.  </w:t>
      </w:r>
      <w:r w:rsidRPr="007B4A84">
        <w:rPr>
          <w:b/>
          <w:bCs/>
          <w:sz w:val="24"/>
          <w:szCs w:val="24"/>
        </w:rPr>
        <w:t>Механизм государства</w:t>
      </w:r>
    </w:p>
    <w:p w:rsidR="003E12BF" w:rsidRDefault="003E12BF" w:rsidP="003E12BF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 xml:space="preserve">Работа с основной литературой: </w:t>
      </w:r>
    </w:p>
    <w:p w:rsidR="003E12BF" w:rsidRPr="004A3160" w:rsidRDefault="003E12BF" w:rsidP="003E12BF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 xml:space="preserve"> 2010.Глава14 </w:t>
      </w:r>
    </w:p>
    <w:p w:rsidR="003E12BF" w:rsidRPr="004A3160" w:rsidRDefault="003E12BF" w:rsidP="003E12BF">
      <w:pPr>
        <w:widowControl/>
        <w:numPr>
          <w:ilvl w:val="0"/>
          <w:numId w:val="9"/>
        </w:numPr>
        <w:tabs>
          <w:tab w:val="left" w:pos="252"/>
        </w:tabs>
        <w:autoSpaceDE/>
        <w:autoSpaceDN/>
        <w:adjustRightInd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A3160">
        <w:rPr>
          <w:sz w:val="24"/>
          <w:szCs w:val="24"/>
        </w:rPr>
        <w:t>Работа с дополнительной литературой:</w:t>
      </w:r>
    </w:p>
    <w:p w:rsidR="003E12BF" w:rsidRPr="004A3160" w:rsidRDefault="003E12BF" w:rsidP="003E12BF">
      <w:pPr>
        <w:widowControl/>
        <w:numPr>
          <w:ilvl w:val="0"/>
          <w:numId w:val="9"/>
        </w:numPr>
        <w:tabs>
          <w:tab w:val="left" w:pos="252"/>
        </w:tabs>
        <w:autoSpaceDE/>
        <w:autoSpaceDN/>
        <w:adjustRightInd/>
        <w:spacing w:line="240" w:lineRule="auto"/>
        <w:ind w:left="0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-</w:t>
      </w:r>
      <w:proofErr w:type="spellStart"/>
      <w:r w:rsidRPr="004A3160">
        <w:rPr>
          <w:rStyle w:val="aa"/>
          <w:b w:val="0"/>
          <w:sz w:val="24"/>
          <w:szCs w:val="24"/>
        </w:rPr>
        <w:t>Аюпов</w:t>
      </w:r>
      <w:proofErr w:type="spellEnd"/>
      <w:r w:rsidRPr="004A3160">
        <w:rPr>
          <w:rStyle w:val="aa"/>
          <w:b w:val="0"/>
          <w:sz w:val="24"/>
          <w:szCs w:val="24"/>
        </w:rPr>
        <w:t xml:space="preserve"> </w:t>
      </w:r>
      <w:proofErr w:type="spellStart"/>
      <w:r w:rsidRPr="004A3160">
        <w:rPr>
          <w:rStyle w:val="aa"/>
          <w:b w:val="0"/>
          <w:sz w:val="24"/>
          <w:szCs w:val="24"/>
        </w:rPr>
        <w:t>М.А.</w:t>
      </w:r>
      <w:r w:rsidRPr="004A3160">
        <w:rPr>
          <w:sz w:val="24"/>
          <w:szCs w:val="24"/>
        </w:rPr>
        <w:t>Современный</w:t>
      </w:r>
      <w:proofErr w:type="spellEnd"/>
      <w:r w:rsidRPr="004A3160">
        <w:rPr>
          <w:sz w:val="24"/>
          <w:szCs w:val="24"/>
        </w:rPr>
        <w:t xml:space="preserve"> российский федерализм и регионы: политико-правовой аспект/</w:t>
      </w:r>
      <w:r w:rsidRPr="004A3160">
        <w:rPr>
          <w:bCs/>
          <w:sz w:val="24"/>
          <w:szCs w:val="24"/>
        </w:rPr>
        <w:t>Правовое государство: теория и практика</w:t>
      </w:r>
      <w:r w:rsidRPr="004A3160">
        <w:rPr>
          <w:bCs/>
          <w:color w:val="646464"/>
          <w:sz w:val="24"/>
          <w:szCs w:val="24"/>
        </w:rPr>
        <w:t xml:space="preserve"> </w:t>
      </w:r>
      <w:r w:rsidRPr="004A3160">
        <w:rPr>
          <w:sz w:val="24"/>
          <w:szCs w:val="24"/>
        </w:rPr>
        <w:t>№ 2 (24) 2011,</w:t>
      </w:r>
    </w:p>
    <w:p w:rsidR="003E12BF" w:rsidRPr="004A3160" w:rsidRDefault="003E12BF" w:rsidP="003E12BF">
      <w:pPr>
        <w:widowControl/>
        <w:numPr>
          <w:ilvl w:val="0"/>
          <w:numId w:val="9"/>
        </w:numPr>
        <w:tabs>
          <w:tab w:val="left" w:pos="252"/>
        </w:tabs>
        <w:autoSpaceDE/>
        <w:autoSpaceDN/>
        <w:adjustRightInd/>
        <w:spacing w:line="240" w:lineRule="auto"/>
        <w:ind w:left="0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-</w:t>
      </w:r>
      <w:proofErr w:type="spellStart"/>
      <w:r w:rsidRPr="004A3160">
        <w:rPr>
          <w:rStyle w:val="aa"/>
          <w:b w:val="0"/>
          <w:sz w:val="24"/>
          <w:szCs w:val="24"/>
        </w:rPr>
        <w:t>Газизова</w:t>
      </w:r>
      <w:proofErr w:type="spellEnd"/>
      <w:r w:rsidRPr="004A3160">
        <w:rPr>
          <w:rStyle w:val="aa"/>
          <w:b w:val="0"/>
          <w:sz w:val="24"/>
          <w:szCs w:val="24"/>
        </w:rPr>
        <w:t xml:space="preserve"> Л.М. </w:t>
      </w:r>
      <w:r w:rsidRPr="004A3160">
        <w:rPr>
          <w:sz w:val="24"/>
          <w:szCs w:val="24"/>
        </w:rPr>
        <w:t>Некоторые особенности становления и развития российского федерализма/</w:t>
      </w:r>
      <w:r w:rsidRPr="004A3160">
        <w:rPr>
          <w:bCs/>
          <w:sz w:val="24"/>
          <w:szCs w:val="24"/>
        </w:rPr>
        <w:t xml:space="preserve"> Правовое государство: теория и практика</w:t>
      </w:r>
      <w:r w:rsidRPr="004A3160">
        <w:rPr>
          <w:bCs/>
          <w:color w:val="646464"/>
          <w:sz w:val="24"/>
          <w:szCs w:val="24"/>
        </w:rPr>
        <w:t xml:space="preserve"> </w:t>
      </w:r>
      <w:r w:rsidRPr="004A3160">
        <w:rPr>
          <w:sz w:val="24"/>
          <w:szCs w:val="24"/>
        </w:rPr>
        <w:t>№ 3 (25) 2011,</w:t>
      </w:r>
    </w:p>
    <w:p w:rsidR="003E12BF" w:rsidRPr="004A3160" w:rsidRDefault="003E12BF" w:rsidP="003E12BF">
      <w:pPr>
        <w:rPr>
          <w:kern w:val="36"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 xml:space="preserve">Колобова </w:t>
      </w:r>
      <w:proofErr w:type="spellStart"/>
      <w:r w:rsidRPr="004A3160">
        <w:rPr>
          <w:bCs/>
          <w:sz w:val="24"/>
          <w:szCs w:val="24"/>
        </w:rPr>
        <w:t>Г.А.</w:t>
      </w:r>
      <w:r w:rsidRPr="004A3160">
        <w:rPr>
          <w:sz w:val="24"/>
          <w:szCs w:val="24"/>
        </w:rPr>
        <w:t>Политико</w:t>
      </w:r>
      <w:proofErr w:type="spellEnd"/>
      <w:r w:rsidRPr="004A3160">
        <w:rPr>
          <w:sz w:val="24"/>
          <w:szCs w:val="24"/>
        </w:rPr>
        <w:t>-правовые механизмы российского государства в условиях переходной экономики (1991-1999)/</w:t>
      </w:r>
      <w:r w:rsidRPr="004A3160">
        <w:rPr>
          <w:bCs/>
          <w:sz w:val="24"/>
          <w:szCs w:val="24"/>
        </w:rPr>
        <w:t xml:space="preserve"> Правовое государство: теория и практика</w:t>
      </w:r>
      <w:r w:rsidRPr="004A3160">
        <w:rPr>
          <w:rFonts w:ascii="Arial" w:hAnsi="Arial" w:cs="Arial"/>
          <w:bCs/>
          <w:color w:val="646464"/>
          <w:sz w:val="18"/>
        </w:rPr>
        <w:t xml:space="preserve"> </w:t>
      </w:r>
      <w:r>
        <w:rPr>
          <w:kern w:val="36"/>
          <w:sz w:val="24"/>
          <w:szCs w:val="24"/>
        </w:rPr>
        <w:t>№ 1 (27) 2012.</w:t>
      </w:r>
    </w:p>
    <w:p w:rsidR="003E12BF" w:rsidRDefault="003E12BF" w:rsidP="003E12BF">
      <w:pPr>
        <w:jc w:val="both"/>
        <w:rPr>
          <w:b/>
          <w:sz w:val="24"/>
          <w:szCs w:val="24"/>
        </w:rPr>
      </w:pPr>
      <w:r w:rsidRPr="003E12BF">
        <w:rPr>
          <w:b/>
          <w:sz w:val="24"/>
          <w:szCs w:val="24"/>
        </w:rPr>
        <w:t>Тема 2.1 Государство в  политической системе общества. Правовое государство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 xml:space="preserve"> 2010. Глава</w:t>
      </w:r>
      <w:r>
        <w:rPr>
          <w:bCs/>
          <w:sz w:val="24"/>
          <w:szCs w:val="24"/>
        </w:rPr>
        <w:t xml:space="preserve"> </w:t>
      </w:r>
      <w:r w:rsidRPr="004A316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3E12BF" w:rsidRPr="004A3160" w:rsidRDefault="003E12BF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4A3160">
        <w:rPr>
          <w:sz w:val="24"/>
          <w:szCs w:val="24"/>
        </w:rPr>
        <w:t>Работа с дополнительной литературой:</w:t>
      </w:r>
    </w:p>
    <w:p w:rsidR="003E12BF" w:rsidRPr="004A3160" w:rsidRDefault="003E12BF" w:rsidP="003E12BF">
      <w:pPr>
        <w:pStyle w:val="1"/>
        <w:shd w:val="clear" w:color="auto" w:fill="FFFFFF"/>
        <w:ind w:firstLine="0"/>
      </w:pPr>
      <w:r>
        <w:rPr>
          <w:rStyle w:val="aa"/>
          <w:b w:val="0"/>
        </w:rPr>
        <w:t>-</w:t>
      </w:r>
      <w:proofErr w:type="spellStart"/>
      <w:r w:rsidRPr="004A3160">
        <w:rPr>
          <w:rStyle w:val="aa"/>
          <w:b w:val="0"/>
        </w:rPr>
        <w:t>Галикеева</w:t>
      </w:r>
      <w:proofErr w:type="spellEnd"/>
      <w:r w:rsidRPr="004A3160">
        <w:rPr>
          <w:rStyle w:val="aa"/>
          <w:b w:val="0"/>
        </w:rPr>
        <w:t xml:space="preserve"> И.Г. </w:t>
      </w:r>
      <w:r w:rsidRPr="004A3160">
        <w:t>Контрольная функция общества за деятельностью государства и развитие ее правовых основ в современных условиях/</w:t>
      </w:r>
      <w:r w:rsidRPr="004A3160">
        <w:rPr>
          <w:bCs/>
        </w:rPr>
        <w:t xml:space="preserve"> Правовое государство: теория и практика</w:t>
      </w:r>
      <w:r w:rsidRPr="004A3160">
        <w:rPr>
          <w:rFonts w:ascii="Arial" w:hAnsi="Arial" w:cs="Arial"/>
          <w:bCs/>
          <w:color w:val="646464"/>
          <w:sz w:val="18"/>
        </w:rPr>
        <w:t xml:space="preserve"> </w:t>
      </w:r>
      <w:r w:rsidRPr="004A3160">
        <w:t>№ 4 (26) 2011</w:t>
      </w:r>
      <w:r>
        <w:t>,</w:t>
      </w:r>
      <w:r w:rsidRPr="004A3160">
        <w:t xml:space="preserve"> </w:t>
      </w:r>
    </w:p>
    <w:p w:rsidR="003E12BF" w:rsidRPr="004A3160" w:rsidRDefault="003E12BF" w:rsidP="003E12BF">
      <w:pPr>
        <w:pStyle w:val="ab"/>
        <w:shd w:val="clear" w:color="auto" w:fill="FFFFFF"/>
        <w:spacing w:before="0" w:after="0"/>
        <w:jc w:val="both"/>
      </w:pPr>
      <w:r>
        <w:rPr>
          <w:rStyle w:val="aa"/>
          <w:b w:val="0"/>
        </w:rPr>
        <w:t>-</w:t>
      </w:r>
      <w:r w:rsidRPr="004A3160">
        <w:rPr>
          <w:rStyle w:val="aa"/>
          <w:b w:val="0"/>
        </w:rPr>
        <w:t xml:space="preserve">Соколов А.Н., </w:t>
      </w:r>
      <w:proofErr w:type="spellStart"/>
      <w:r w:rsidRPr="004A3160">
        <w:rPr>
          <w:rStyle w:val="aa"/>
          <w:b w:val="0"/>
        </w:rPr>
        <w:t>Сердобинцев</w:t>
      </w:r>
      <w:proofErr w:type="spellEnd"/>
      <w:r w:rsidRPr="004A3160">
        <w:rPr>
          <w:rStyle w:val="aa"/>
          <w:b w:val="0"/>
        </w:rPr>
        <w:t xml:space="preserve"> К.С. </w:t>
      </w:r>
      <w:r w:rsidRPr="004A3160">
        <w:t>Доминанта правового государства – развитое гражданское общество /</w:t>
      </w:r>
      <w:r w:rsidRPr="004A3160">
        <w:rPr>
          <w:bCs/>
        </w:rPr>
        <w:t>Правовое государство: теория и практика</w:t>
      </w:r>
      <w:r w:rsidRPr="004A3160">
        <w:rPr>
          <w:rFonts w:ascii="Arial" w:hAnsi="Arial" w:cs="Arial"/>
          <w:bCs/>
          <w:color w:val="646464"/>
          <w:sz w:val="18"/>
        </w:rPr>
        <w:t xml:space="preserve"> </w:t>
      </w:r>
      <w:r w:rsidRPr="004A3160">
        <w:t>№ 4 (26) 2011</w:t>
      </w:r>
      <w:r>
        <w:t>.</w:t>
      </w:r>
      <w:r w:rsidRPr="004A3160">
        <w:t xml:space="preserve"> </w:t>
      </w:r>
    </w:p>
    <w:p w:rsidR="003E12BF" w:rsidRDefault="003E12BF" w:rsidP="003E12BF">
      <w:pPr>
        <w:jc w:val="both"/>
        <w:rPr>
          <w:b/>
          <w:bCs/>
          <w:sz w:val="24"/>
          <w:szCs w:val="24"/>
        </w:rPr>
      </w:pPr>
      <w:r w:rsidRPr="003E12BF">
        <w:rPr>
          <w:b/>
          <w:sz w:val="24"/>
          <w:szCs w:val="24"/>
        </w:rPr>
        <w:t>Тема 2.2</w:t>
      </w:r>
      <w:r>
        <w:rPr>
          <w:b/>
          <w:sz w:val="24"/>
          <w:szCs w:val="24"/>
        </w:rPr>
        <w:t xml:space="preserve"> </w:t>
      </w:r>
      <w:r w:rsidRPr="003E12BF">
        <w:rPr>
          <w:b/>
          <w:bCs/>
          <w:sz w:val="24"/>
          <w:szCs w:val="24"/>
        </w:rPr>
        <w:t>Государство, право и личность</w:t>
      </w:r>
    </w:p>
    <w:p w:rsidR="0089521D" w:rsidRPr="004A3160" w:rsidRDefault="0089521D" w:rsidP="007B4F44">
      <w:pPr>
        <w:widowControl/>
        <w:autoSpaceDE/>
        <w:autoSpaceDN/>
        <w:adjustRightInd/>
        <w:spacing w:line="240" w:lineRule="auto"/>
        <w:ind w:left="360"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7B4F44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 xml:space="preserve"> 2010.Глава 6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Default="0089521D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4A3160">
        <w:rPr>
          <w:sz w:val="24"/>
          <w:szCs w:val="24"/>
        </w:rPr>
        <w:t>Работа с дополнительной литературой:</w:t>
      </w:r>
      <w:r>
        <w:rPr>
          <w:sz w:val="24"/>
          <w:szCs w:val="24"/>
        </w:rPr>
        <w:t xml:space="preserve"> </w:t>
      </w:r>
    </w:p>
    <w:p w:rsidR="0089521D" w:rsidRPr="004A3160" w:rsidRDefault="0089521D" w:rsidP="007B4F44">
      <w:pPr>
        <w:spacing w:line="240" w:lineRule="auto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-</w:t>
      </w:r>
      <w:proofErr w:type="spellStart"/>
      <w:r w:rsidRPr="004A3160">
        <w:rPr>
          <w:rStyle w:val="aa"/>
          <w:b w:val="0"/>
          <w:sz w:val="24"/>
          <w:szCs w:val="24"/>
        </w:rPr>
        <w:t>Яловега</w:t>
      </w:r>
      <w:proofErr w:type="spellEnd"/>
      <w:r w:rsidRPr="004A3160">
        <w:rPr>
          <w:rStyle w:val="aa"/>
          <w:b w:val="0"/>
          <w:sz w:val="24"/>
          <w:szCs w:val="24"/>
        </w:rPr>
        <w:t xml:space="preserve"> В.К. </w:t>
      </w:r>
      <w:r w:rsidRPr="004A3160">
        <w:rPr>
          <w:sz w:val="24"/>
          <w:szCs w:val="24"/>
        </w:rPr>
        <w:t>О некоторых аспектах развития социалистической теории прав человека</w:t>
      </w:r>
      <w:proofErr w:type="gramStart"/>
      <w:r w:rsidRPr="004A3160">
        <w:rPr>
          <w:sz w:val="24"/>
          <w:szCs w:val="24"/>
        </w:rPr>
        <w:t>/</w:t>
      </w:r>
      <w:r>
        <w:rPr>
          <w:bCs/>
          <w:sz w:val="24"/>
          <w:szCs w:val="24"/>
        </w:rPr>
        <w:t>-</w:t>
      </w:r>
      <w:proofErr w:type="gramEnd"/>
      <w:r w:rsidRPr="004A3160">
        <w:rPr>
          <w:bCs/>
          <w:sz w:val="24"/>
          <w:szCs w:val="24"/>
        </w:rPr>
        <w:t>Правовое государство: теория и практика</w:t>
      </w:r>
      <w:r w:rsidRPr="004A3160">
        <w:rPr>
          <w:bCs/>
          <w:color w:val="646464"/>
          <w:sz w:val="24"/>
          <w:szCs w:val="24"/>
        </w:rPr>
        <w:t xml:space="preserve"> </w:t>
      </w:r>
      <w:r w:rsidRPr="004A3160">
        <w:rPr>
          <w:sz w:val="24"/>
          <w:szCs w:val="24"/>
        </w:rPr>
        <w:t>№ 4 (18) 2009</w:t>
      </w:r>
      <w:r>
        <w:rPr>
          <w:sz w:val="24"/>
          <w:szCs w:val="24"/>
        </w:rPr>
        <w:t>.</w:t>
      </w:r>
    </w:p>
    <w:p w:rsidR="0089521D" w:rsidRDefault="0089521D" w:rsidP="0089521D">
      <w:pPr>
        <w:jc w:val="both"/>
        <w:rPr>
          <w:b/>
          <w:sz w:val="24"/>
          <w:szCs w:val="24"/>
        </w:rPr>
      </w:pPr>
      <w:r w:rsidRPr="0089521D">
        <w:rPr>
          <w:b/>
          <w:sz w:val="24"/>
          <w:szCs w:val="24"/>
        </w:rPr>
        <w:t>Тема 3.1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Происхождение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и сущность права.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Форма права.</w:t>
      </w:r>
    </w:p>
    <w:p w:rsidR="0089521D" w:rsidRPr="004A3160" w:rsidRDefault="0089521D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>2010.Глава</w:t>
      </w:r>
      <w:r>
        <w:rPr>
          <w:bCs/>
          <w:sz w:val="24"/>
          <w:szCs w:val="24"/>
        </w:rPr>
        <w:t xml:space="preserve"> </w:t>
      </w:r>
      <w:r w:rsidRPr="004A3160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4A3160" w:rsidRDefault="0089521D" w:rsidP="0089521D">
      <w:pPr>
        <w:spacing w:line="240" w:lineRule="auto"/>
        <w:rPr>
          <w:sz w:val="24"/>
          <w:szCs w:val="24"/>
        </w:rPr>
      </w:pPr>
      <w:r w:rsidRPr="004A3160">
        <w:rPr>
          <w:sz w:val="24"/>
          <w:szCs w:val="24"/>
        </w:rPr>
        <w:t>Работа с дополнительной литературой:</w:t>
      </w:r>
    </w:p>
    <w:p w:rsidR="0089521D" w:rsidRDefault="0089521D" w:rsidP="0089521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219A">
        <w:rPr>
          <w:bCs/>
          <w:sz w:val="24"/>
          <w:szCs w:val="24"/>
        </w:rPr>
        <w:t xml:space="preserve"> Теория государства и права: учеб. пособие  для </w:t>
      </w:r>
      <w:proofErr w:type="spellStart"/>
      <w:r w:rsidRPr="0064219A">
        <w:rPr>
          <w:bCs/>
          <w:sz w:val="24"/>
          <w:szCs w:val="24"/>
        </w:rPr>
        <w:t>студ</w:t>
      </w:r>
      <w:proofErr w:type="gramStart"/>
      <w:r w:rsidRPr="0064219A">
        <w:rPr>
          <w:bCs/>
          <w:sz w:val="24"/>
          <w:szCs w:val="24"/>
        </w:rPr>
        <w:t>.с</w:t>
      </w:r>
      <w:proofErr w:type="gramEnd"/>
      <w:r w:rsidRPr="0064219A">
        <w:rPr>
          <w:bCs/>
          <w:sz w:val="24"/>
          <w:szCs w:val="24"/>
        </w:rPr>
        <w:t>ред.проф.учеб</w:t>
      </w:r>
      <w:proofErr w:type="spellEnd"/>
      <w:r w:rsidRPr="0064219A">
        <w:rPr>
          <w:bCs/>
          <w:sz w:val="24"/>
          <w:szCs w:val="24"/>
        </w:rPr>
        <w:t>. заведений /</w:t>
      </w:r>
      <w:proofErr w:type="spellStart"/>
      <w:r w:rsidRPr="0064219A">
        <w:rPr>
          <w:bCs/>
          <w:sz w:val="24"/>
          <w:szCs w:val="24"/>
        </w:rPr>
        <w:t>А.В.Клименко</w:t>
      </w:r>
      <w:proofErr w:type="spellEnd"/>
      <w:r w:rsidRPr="0064219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64219A">
        <w:rPr>
          <w:bCs/>
          <w:sz w:val="24"/>
          <w:szCs w:val="24"/>
        </w:rPr>
        <w:t>В.В.</w:t>
      </w:r>
      <w:proofErr w:type="spellStart"/>
      <w:r w:rsidRPr="0064219A">
        <w:rPr>
          <w:bCs/>
          <w:sz w:val="24"/>
          <w:szCs w:val="24"/>
        </w:rPr>
        <w:t>Румынина</w:t>
      </w:r>
      <w:proofErr w:type="spellEnd"/>
      <w:r w:rsidRPr="0064219A">
        <w:rPr>
          <w:bCs/>
          <w:sz w:val="24"/>
          <w:szCs w:val="24"/>
        </w:rPr>
        <w:t>.-</w:t>
      </w:r>
      <w:proofErr w:type="spellStart"/>
      <w:r w:rsidRPr="0064219A">
        <w:rPr>
          <w:bCs/>
          <w:sz w:val="24"/>
          <w:szCs w:val="24"/>
        </w:rPr>
        <w:t>М:Изд.центр</w:t>
      </w:r>
      <w:proofErr w:type="spellEnd"/>
      <w:r w:rsidRPr="0064219A">
        <w:rPr>
          <w:bCs/>
          <w:sz w:val="24"/>
          <w:szCs w:val="24"/>
        </w:rPr>
        <w:t xml:space="preserve"> «Академия»,2006</w:t>
      </w:r>
      <w:r>
        <w:rPr>
          <w:bCs/>
        </w:rPr>
        <w:t>.</w:t>
      </w:r>
      <w:r w:rsidRPr="0064219A">
        <w:rPr>
          <w:bCs/>
        </w:rPr>
        <w:t>Гл</w:t>
      </w:r>
      <w:r>
        <w:rPr>
          <w:sz w:val="24"/>
          <w:szCs w:val="24"/>
        </w:rPr>
        <w:t>.11.</w:t>
      </w:r>
    </w:p>
    <w:p w:rsidR="0089521D" w:rsidRDefault="0089521D" w:rsidP="0089521D">
      <w:pPr>
        <w:jc w:val="both"/>
        <w:rPr>
          <w:b/>
          <w:bCs/>
          <w:sz w:val="24"/>
          <w:szCs w:val="24"/>
        </w:rPr>
      </w:pPr>
      <w:r w:rsidRPr="0089521D">
        <w:rPr>
          <w:b/>
          <w:sz w:val="24"/>
          <w:szCs w:val="24"/>
        </w:rPr>
        <w:t>Тема 3.2</w:t>
      </w:r>
      <w:r>
        <w:rPr>
          <w:b/>
          <w:sz w:val="24"/>
          <w:szCs w:val="24"/>
        </w:rPr>
        <w:t xml:space="preserve"> </w:t>
      </w:r>
      <w:r w:rsidRPr="0089521D">
        <w:rPr>
          <w:b/>
          <w:bCs/>
          <w:sz w:val="24"/>
          <w:szCs w:val="24"/>
        </w:rPr>
        <w:t>Правотворчество и систематизация нормативно-правовых</w:t>
      </w:r>
      <w:r>
        <w:rPr>
          <w:b/>
          <w:bCs/>
          <w:sz w:val="24"/>
          <w:szCs w:val="24"/>
        </w:rPr>
        <w:t xml:space="preserve"> </w:t>
      </w:r>
      <w:r w:rsidRPr="0089521D">
        <w:rPr>
          <w:b/>
          <w:bCs/>
          <w:sz w:val="24"/>
          <w:szCs w:val="24"/>
        </w:rPr>
        <w:t xml:space="preserve"> актов</w:t>
      </w:r>
    </w:p>
    <w:p w:rsidR="0089521D" w:rsidRPr="004A3160" w:rsidRDefault="0089521D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 xml:space="preserve">Теория государства и </w:t>
      </w:r>
      <w:proofErr w:type="spellStart"/>
      <w:r w:rsidRPr="004A3160">
        <w:rPr>
          <w:bCs/>
          <w:sz w:val="24"/>
          <w:szCs w:val="24"/>
        </w:rPr>
        <w:t>права</w:t>
      </w:r>
      <w:proofErr w:type="gramStart"/>
      <w:r w:rsidRPr="004A3160">
        <w:rPr>
          <w:bCs/>
          <w:sz w:val="24"/>
          <w:szCs w:val="24"/>
        </w:rPr>
        <w:t>:у</w:t>
      </w:r>
      <w:proofErr w:type="gramEnd"/>
      <w:r w:rsidRPr="004A3160">
        <w:rPr>
          <w:bCs/>
          <w:sz w:val="24"/>
          <w:szCs w:val="24"/>
        </w:rPr>
        <w:t>чебник</w:t>
      </w:r>
      <w:proofErr w:type="spellEnd"/>
      <w:r w:rsidRPr="004A3160">
        <w:rPr>
          <w:bCs/>
          <w:sz w:val="24"/>
          <w:szCs w:val="24"/>
        </w:rPr>
        <w:t>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</w:t>
      </w:r>
      <w:r>
        <w:rPr>
          <w:bCs/>
          <w:sz w:val="24"/>
          <w:szCs w:val="24"/>
        </w:rPr>
        <w:t>,</w:t>
      </w:r>
      <w:r w:rsidRPr="004A3160">
        <w:rPr>
          <w:bCs/>
          <w:sz w:val="24"/>
          <w:szCs w:val="24"/>
        </w:rPr>
        <w:t xml:space="preserve"> 2010.Глава 20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4A3160" w:rsidRDefault="0089521D" w:rsidP="007B4F44">
      <w:pPr>
        <w:widowControl/>
        <w:tabs>
          <w:tab w:val="left" w:pos="1080"/>
        </w:tabs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Pr="004A3160" w:rsidRDefault="0089521D" w:rsidP="007B4F44">
      <w:pPr>
        <w:widowControl/>
        <w:tabs>
          <w:tab w:val="left" w:pos="1080"/>
        </w:tabs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lastRenderedPageBreak/>
        <w:t>-</w:t>
      </w:r>
      <w:r w:rsidRPr="004A3160">
        <w:rPr>
          <w:rStyle w:val="aa"/>
          <w:b w:val="0"/>
          <w:sz w:val="24"/>
          <w:szCs w:val="24"/>
        </w:rPr>
        <w:t xml:space="preserve">Галин </w:t>
      </w:r>
      <w:proofErr w:type="spellStart"/>
      <w:r w:rsidRPr="004A3160">
        <w:rPr>
          <w:rStyle w:val="aa"/>
          <w:b w:val="0"/>
          <w:sz w:val="24"/>
          <w:szCs w:val="24"/>
        </w:rPr>
        <w:t>А.Г.</w:t>
      </w:r>
      <w:r w:rsidRPr="004A3160">
        <w:rPr>
          <w:sz w:val="24"/>
          <w:szCs w:val="24"/>
        </w:rPr>
        <w:t>Правотворческая</w:t>
      </w:r>
      <w:proofErr w:type="spellEnd"/>
      <w:r w:rsidRPr="004A3160">
        <w:rPr>
          <w:sz w:val="24"/>
          <w:szCs w:val="24"/>
        </w:rPr>
        <w:t xml:space="preserve"> деятельность субъектов Российской Федерации: проблемы и пути совершенствования/</w:t>
      </w:r>
      <w:r w:rsidRPr="004A3160">
        <w:rPr>
          <w:bCs/>
          <w:sz w:val="24"/>
          <w:szCs w:val="24"/>
        </w:rPr>
        <w:t xml:space="preserve"> Правовое государство: теория и практика.</w:t>
      </w:r>
      <w:r w:rsidRPr="004A3160">
        <w:rPr>
          <w:rFonts w:ascii="Arial" w:hAnsi="Arial" w:cs="Arial"/>
          <w:bCs/>
          <w:color w:val="646464"/>
          <w:sz w:val="18"/>
        </w:rPr>
        <w:t xml:space="preserve"> </w:t>
      </w:r>
      <w:r w:rsidRPr="004A3160">
        <w:rPr>
          <w:kern w:val="36"/>
          <w:sz w:val="24"/>
          <w:szCs w:val="24"/>
        </w:rPr>
        <w:t>№2 (24) 2011</w:t>
      </w:r>
      <w:r>
        <w:rPr>
          <w:kern w:val="36"/>
          <w:sz w:val="24"/>
          <w:szCs w:val="24"/>
        </w:rPr>
        <w:t>,</w:t>
      </w:r>
    </w:p>
    <w:p w:rsidR="0089521D" w:rsidRPr="004A3160" w:rsidRDefault="0089521D" w:rsidP="0089521D">
      <w:pPr>
        <w:spacing w:line="240" w:lineRule="auto"/>
        <w:rPr>
          <w:kern w:val="36"/>
          <w:sz w:val="24"/>
          <w:szCs w:val="24"/>
        </w:rPr>
      </w:pPr>
      <w:r>
        <w:rPr>
          <w:sz w:val="24"/>
          <w:szCs w:val="24"/>
        </w:rPr>
        <w:t>-</w:t>
      </w:r>
      <w:r w:rsidRPr="004A3160">
        <w:rPr>
          <w:sz w:val="24"/>
          <w:szCs w:val="24"/>
        </w:rPr>
        <w:t xml:space="preserve">Соколов А.Н. Институты правового государства –  законотворчество и </w:t>
      </w:r>
      <w:proofErr w:type="spellStart"/>
      <w:r w:rsidRPr="004A3160">
        <w:rPr>
          <w:sz w:val="24"/>
          <w:szCs w:val="24"/>
        </w:rPr>
        <w:t>правоприменение</w:t>
      </w:r>
      <w:proofErr w:type="spellEnd"/>
      <w:r w:rsidRPr="004A3160">
        <w:rPr>
          <w:sz w:val="24"/>
          <w:szCs w:val="24"/>
        </w:rPr>
        <w:t xml:space="preserve">  в России/ </w:t>
      </w:r>
      <w:r w:rsidRPr="004A3160">
        <w:rPr>
          <w:bCs/>
          <w:sz w:val="24"/>
          <w:szCs w:val="24"/>
        </w:rPr>
        <w:t>Правовое государство: теория и практика</w:t>
      </w:r>
      <w:r w:rsidRPr="004A3160">
        <w:rPr>
          <w:rFonts w:ascii="Arial" w:hAnsi="Arial" w:cs="Arial"/>
          <w:bCs/>
          <w:color w:val="646464"/>
          <w:sz w:val="18"/>
        </w:rPr>
        <w:t xml:space="preserve"> </w:t>
      </w:r>
      <w:r w:rsidRPr="004A3160">
        <w:rPr>
          <w:kern w:val="36"/>
          <w:sz w:val="24"/>
          <w:szCs w:val="24"/>
        </w:rPr>
        <w:t>№ 1 (27) 2012</w:t>
      </w:r>
    </w:p>
    <w:p w:rsidR="0089521D" w:rsidRDefault="0089521D" w:rsidP="0089521D">
      <w:pPr>
        <w:jc w:val="both"/>
        <w:rPr>
          <w:b/>
          <w:sz w:val="24"/>
          <w:szCs w:val="24"/>
        </w:rPr>
      </w:pPr>
      <w:r w:rsidRPr="0089521D">
        <w:rPr>
          <w:b/>
          <w:sz w:val="24"/>
          <w:szCs w:val="24"/>
        </w:rPr>
        <w:t>Тема 3.3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Норма права</w:t>
      </w:r>
    </w:p>
    <w:p w:rsidR="0089521D" w:rsidRPr="004A3160" w:rsidRDefault="0089521D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</w:t>
      </w:r>
      <w:r>
        <w:rPr>
          <w:bCs/>
          <w:sz w:val="24"/>
          <w:szCs w:val="24"/>
        </w:rPr>
        <w:t xml:space="preserve"> </w:t>
      </w:r>
      <w:r w:rsidRPr="004A3160">
        <w:rPr>
          <w:bCs/>
          <w:sz w:val="24"/>
          <w:szCs w:val="24"/>
        </w:rPr>
        <w:t>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 2010.Глава 19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505D2D" w:rsidRDefault="0089521D" w:rsidP="007B4F44">
      <w:pPr>
        <w:widowControl/>
        <w:tabs>
          <w:tab w:val="left" w:pos="1080"/>
        </w:tabs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 w:rsidRPr="004A3160">
        <w:rPr>
          <w:bCs/>
          <w:sz w:val="24"/>
          <w:szCs w:val="24"/>
        </w:rPr>
        <w:t xml:space="preserve">Работа с дополнительной </w:t>
      </w:r>
      <w:r>
        <w:rPr>
          <w:bCs/>
          <w:sz w:val="24"/>
          <w:szCs w:val="24"/>
        </w:rPr>
        <w:t>литературой:</w:t>
      </w:r>
    </w:p>
    <w:p w:rsidR="0089521D" w:rsidRPr="0064219A" w:rsidRDefault="0089521D" w:rsidP="007B4F44">
      <w:pPr>
        <w:widowControl/>
        <w:tabs>
          <w:tab w:val="left" w:pos="1080"/>
        </w:tabs>
        <w:autoSpaceDE/>
        <w:autoSpaceDN/>
        <w:adjustRightInd/>
        <w:spacing w:line="240" w:lineRule="auto"/>
        <w:ind w:firstLine="0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-</w:t>
      </w:r>
      <w:r w:rsidRPr="0064219A">
        <w:rPr>
          <w:bCs/>
          <w:sz w:val="24"/>
          <w:szCs w:val="24"/>
        </w:rPr>
        <w:t xml:space="preserve">Теория государства и права: учеб. пособие  для </w:t>
      </w:r>
      <w:proofErr w:type="spellStart"/>
      <w:r w:rsidRPr="0064219A">
        <w:rPr>
          <w:bCs/>
          <w:sz w:val="24"/>
          <w:szCs w:val="24"/>
        </w:rPr>
        <w:t>студ</w:t>
      </w:r>
      <w:proofErr w:type="gramStart"/>
      <w:r w:rsidRPr="0064219A">
        <w:rPr>
          <w:bCs/>
          <w:sz w:val="24"/>
          <w:szCs w:val="24"/>
        </w:rPr>
        <w:t>.с</w:t>
      </w:r>
      <w:proofErr w:type="gramEnd"/>
      <w:r w:rsidRPr="0064219A">
        <w:rPr>
          <w:bCs/>
          <w:sz w:val="24"/>
          <w:szCs w:val="24"/>
        </w:rPr>
        <w:t>ред.проф.учеб</w:t>
      </w:r>
      <w:proofErr w:type="spellEnd"/>
      <w:r w:rsidRPr="0064219A">
        <w:rPr>
          <w:bCs/>
          <w:sz w:val="24"/>
          <w:szCs w:val="24"/>
        </w:rPr>
        <w:t>. заведений /А.В.Клименко,В.В.</w:t>
      </w:r>
      <w:proofErr w:type="spellStart"/>
      <w:r w:rsidRPr="0064219A">
        <w:rPr>
          <w:bCs/>
          <w:sz w:val="24"/>
          <w:szCs w:val="24"/>
        </w:rPr>
        <w:t>Румынина</w:t>
      </w:r>
      <w:proofErr w:type="spellEnd"/>
      <w:r w:rsidRPr="0064219A">
        <w:rPr>
          <w:bCs/>
          <w:sz w:val="24"/>
          <w:szCs w:val="24"/>
        </w:rPr>
        <w:t>.-</w:t>
      </w:r>
      <w:proofErr w:type="spellStart"/>
      <w:r w:rsidRPr="0064219A">
        <w:rPr>
          <w:bCs/>
          <w:sz w:val="24"/>
          <w:szCs w:val="24"/>
        </w:rPr>
        <w:t>М:Изд.центр</w:t>
      </w:r>
      <w:proofErr w:type="spellEnd"/>
      <w:r w:rsidRPr="0064219A">
        <w:rPr>
          <w:bCs/>
          <w:sz w:val="24"/>
          <w:szCs w:val="24"/>
        </w:rPr>
        <w:t xml:space="preserve"> «Академия»,2006</w:t>
      </w:r>
      <w:r>
        <w:rPr>
          <w:bCs/>
        </w:rPr>
        <w:t>.</w:t>
      </w:r>
      <w:r w:rsidRPr="0064219A">
        <w:rPr>
          <w:bCs/>
        </w:rPr>
        <w:t>Гл</w:t>
      </w:r>
      <w:r>
        <w:rPr>
          <w:bCs/>
        </w:rPr>
        <w:t>.14.</w:t>
      </w:r>
    </w:p>
    <w:p w:rsidR="0089521D" w:rsidRDefault="0089521D" w:rsidP="0089521D">
      <w:pPr>
        <w:rPr>
          <w:rFonts w:eastAsia="Calibri"/>
          <w:b/>
          <w:bCs/>
          <w:sz w:val="24"/>
          <w:szCs w:val="24"/>
        </w:rPr>
      </w:pPr>
      <w:r w:rsidRPr="0037760B">
        <w:rPr>
          <w:b/>
          <w:sz w:val="24"/>
          <w:szCs w:val="24"/>
        </w:rPr>
        <w:t>Тема 3.</w:t>
      </w:r>
      <w:r>
        <w:rPr>
          <w:b/>
          <w:sz w:val="24"/>
          <w:szCs w:val="24"/>
        </w:rPr>
        <w:t xml:space="preserve">4 </w:t>
      </w:r>
      <w:r w:rsidRPr="0037760B">
        <w:rPr>
          <w:rFonts w:eastAsia="Calibri"/>
          <w:b/>
          <w:bCs/>
          <w:sz w:val="24"/>
          <w:szCs w:val="24"/>
        </w:rPr>
        <w:t>Система права</w:t>
      </w:r>
    </w:p>
    <w:p w:rsidR="0089521D" w:rsidRPr="004A3160" w:rsidRDefault="0089521D" w:rsidP="007B4F44">
      <w:pPr>
        <w:widowControl/>
        <w:autoSpaceDE/>
        <w:autoSpaceDN/>
        <w:adjustRightInd/>
        <w:spacing w:line="240" w:lineRule="auto"/>
        <w:ind w:firstLine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 xml:space="preserve">Теория государства и </w:t>
      </w:r>
      <w:proofErr w:type="spellStart"/>
      <w:r w:rsidRPr="004A3160">
        <w:rPr>
          <w:bCs/>
          <w:sz w:val="24"/>
          <w:szCs w:val="24"/>
        </w:rPr>
        <w:t>права</w:t>
      </w:r>
      <w:proofErr w:type="gramStart"/>
      <w:r w:rsidRPr="004A3160">
        <w:rPr>
          <w:bCs/>
          <w:sz w:val="24"/>
          <w:szCs w:val="24"/>
        </w:rPr>
        <w:t>:у</w:t>
      </w:r>
      <w:proofErr w:type="gramEnd"/>
      <w:r w:rsidRPr="004A3160">
        <w:rPr>
          <w:bCs/>
          <w:sz w:val="24"/>
          <w:szCs w:val="24"/>
        </w:rPr>
        <w:t>чебник</w:t>
      </w:r>
      <w:proofErr w:type="spellEnd"/>
      <w:r w:rsidRPr="004A3160">
        <w:rPr>
          <w:bCs/>
          <w:sz w:val="24"/>
          <w:szCs w:val="24"/>
        </w:rPr>
        <w:t xml:space="preserve"> 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 2010.Глава 21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4A3160" w:rsidRDefault="0089521D" w:rsidP="007B4F44">
      <w:pPr>
        <w:widowControl/>
        <w:tabs>
          <w:tab w:val="left" w:pos="1080"/>
        </w:tabs>
        <w:autoSpaceDE/>
        <w:autoSpaceDN/>
        <w:adjustRightInd/>
        <w:spacing w:line="240" w:lineRule="auto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Pr="00DA1949" w:rsidRDefault="0089521D" w:rsidP="0089521D">
      <w:pPr>
        <w:spacing w:line="240" w:lineRule="auto"/>
        <w:rPr>
          <w:sz w:val="24"/>
          <w:szCs w:val="24"/>
        </w:rPr>
      </w:pPr>
      <w:r w:rsidRPr="00DA1949">
        <w:rPr>
          <w:sz w:val="24"/>
          <w:szCs w:val="24"/>
        </w:rPr>
        <w:t>-</w:t>
      </w:r>
      <w:r w:rsidRPr="00DA1949">
        <w:rPr>
          <w:rStyle w:val="aa"/>
          <w:b w:val="0"/>
          <w:sz w:val="24"/>
          <w:szCs w:val="24"/>
        </w:rPr>
        <w:t>-</w:t>
      </w:r>
      <w:proofErr w:type="spellStart"/>
      <w:r w:rsidRPr="00DA1949">
        <w:rPr>
          <w:rStyle w:val="aa"/>
          <w:b w:val="0"/>
          <w:sz w:val="24"/>
          <w:szCs w:val="24"/>
        </w:rPr>
        <w:t>Хасаншин</w:t>
      </w:r>
      <w:proofErr w:type="spellEnd"/>
      <w:r w:rsidRPr="00DA1949">
        <w:rPr>
          <w:rStyle w:val="aa"/>
          <w:b w:val="0"/>
          <w:sz w:val="24"/>
          <w:szCs w:val="24"/>
        </w:rPr>
        <w:t xml:space="preserve"> М.Р. </w:t>
      </w:r>
      <w:r w:rsidRPr="00DA1949">
        <w:rPr>
          <w:sz w:val="24"/>
          <w:szCs w:val="24"/>
        </w:rPr>
        <w:t>Свойства правовой системы/</w:t>
      </w:r>
      <w:r w:rsidRPr="00DA1949">
        <w:rPr>
          <w:bCs/>
          <w:sz w:val="24"/>
          <w:szCs w:val="24"/>
        </w:rPr>
        <w:t xml:space="preserve"> Правовое государство: теория и практика</w:t>
      </w:r>
      <w:r w:rsidRPr="00DA1949">
        <w:rPr>
          <w:bCs/>
          <w:color w:val="646464"/>
          <w:sz w:val="24"/>
          <w:szCs w:val="24"/>
        </w:rPr>
        <w:t xml:space="preserve"> </w:t>
      </w:r>
      <w:r w:rsidRPr="00DA1949">
        <w:rPr>
          <w:sz w:val="24"/>
          <w:szCs w:val="24"/>
        </w:rPr>
        <w:t>№4(26).2011</w:t>
      </w:r>
      <w:r>
        <w:rPr>
          <w:sz w:val="24"/>
          <w:szCs w:val="24"/>
        </w:rPr>
        <w:t>,</w:t>
      </w:r>
    </w:p>
    <w:p w:rsidR="0089521D" w:rsidRPr="004A3160" w:rsidRDefault="0089521D" w:rsidP="0089521D">
      <w:pPr>
        <w:spacing w:line="240" w:lineRule="auto"/>
        <w:rPr>
          <w:sz w:val="24"/>
          <w:szCs w:val="24"/>
        </w:rPr>
      </w:pPr>
      <w:proofErr w:type="spellStart"/>
      <w:r w:rsidRPr="004A3160">
        <w:rPr>
          <w:rStyle w:val="aa"/>
          <w:b w:val="0"/>
          <w:sz w:val="24"/>
          <w:szCs w:val="24"/>
        </w:rPr>
        <w:t>Хасаншин</w:t>
      </w:r>
      <w:proofErr w:type="spellEnd"/>
      <w:r w:rsidRPr="004A3160">
        <w:rPr>
          <w:rStyle w:val="aa"/>
          <w:b w:val="0"/>
          <w:sz w:val="24"/>
          <w:szCs w:val="24"/>
        </w:rPr>
        <w:t xml:space="preserve"> М.Р. </w:t>
      </w:r>
      <w:r w:rsidRPr="004A3160">
        <w:rPr>
          <w:sz w:val="24"/>
          <w:szCs w:val="24"/>
        </w:rPr>
        <w:t xml:space="preserve">О некоторых проблемах, касающихся категории «правовая система»/ </w:t>
      </w:r>
      <w:r>
        <w:rPr>
          <w:sz w:val="24"/>
          <w:szCs w:val="24"/>
        </w:rPr>
        <w:t xml:space="preserve"> </w:t>
      </w:r>
      <w:r w:rsidRPr="004A3160">
        <w:rPr>
          <w:bCs/>
          <w:sz w:val="24"/>
          <w:szCs w:val="24"/>
        </w:rPr>
        <w:t>Правовое государство: теория и практика</w:t>
      </w:r>
      <w:r w:rsidRPr="004A3160">
        <w:rPr>
          <w:bCs/>
          <w:color w:val="646464"/>
          <w:sz w:val="24"/>
          <w:szCs w:val="24"/>
        </w:rPr>
        <w:t xml:space="preserve"> </w:t>
      </w:r>
      <w:r>
        <w:rPr>
          <w:sz w:val="24"/>
          <w:szCs w:val="24"/>
        </w:rPr>
        <w:t>№ 4 (18) 2009.</w:t>
      </w:r>
    </w:p>
    <w:p w:rsidR="0089521D" w:rsidRDefault="0089521D" w:rsidP="0089521D">
      <w:pPr>
        <w:rPr>
          <w:b/>
          <w:sz w:val="24"/>
          <w:szCs w:val="24"/>
        </w:rPr>
      </w:pPr>
      <w:r w:rsidRPr="0089521D">
        <w:rPr>
          <w:b/>
          <w:sz w:val="24"/>
          <w:szCs w:val="24"/>
        </w:rPr>
        <w:t>Тема 3.5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Правовые отношения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 xml:space="preserve">Теория государства и </w:t>
      </w:r>
      <w:proofErr w:type="spellStart"/>
      <w:r w:rsidRPr="004A3160">
        <w:rPr>
          <w:bCs/>
          <w:sz w:val="24"/>
          <w:szCs w:val="24"/>
        </w:rPr>
        <w:t>права</w:t>
      </w:r>
      <w:proofErr w:type="gramStart"/>
      <w:r w:rsidRPr="004A3160">
        <w:rPr>
          <w:bCs/>
          <w:sz w:val="24"/>
          <w:szCs w:val="24"/>
        </w:rPr>
        <w:t>:у</w:t>
      </w:r>
      <w:proofErr w:type="gramEnd"/>
      <w:r w:rsidRPr="004A3160">
        <w:rPr>
          <w:bCs/>
          <w:sz w:val="24"/>
          <w:szCs w:val="24"/>
        </w:rPr>
        <w:t>чебник</w:t>
      </w:r>
      <w:proofErr w:type="spellEnd"/>
      <w:r w:rsidRPr="004A3160">
        <w:rPr>
          <w:bCs/>
          <w:sz w:val="24"/>
          <w:szCs w:val="24"/>
        </w:rPr>
        <w:t>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 xml:space="preserve">.-М. «Академия» 2010.Глава22 </w:t>
      </w:r>
    </w:p>
    <w:p w:rsidR="0089521D" w:rsidRPr="004A3160" w:rsidRDefault="0089521D" w:rsidP="0089521D">
      <w:p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Pr="004A3160" w:rsidRDefault="0089521D" w:rsidP="0089521D">
      <w:pPr>
        <w:spacing w:line="240" w:lineRule="auto"/>
      </w:pPr>
      <w:r>
        <w:rPr>
          <w:sz w:val="24"/>
          <w:szCs w:val="24"/>
        </w:rPr>
        <w:t>-</w:t>
      </w:r>
      <w:r w:rsidRPr="0064219A">
        <w:rPr>
          <w:bCs/>
          <w:sz w:val="24"/>
          <w:szCs w:val="24"/>
        </w:rPr>
        <w:t xml:space="preserve">Теория государства и права: учеб. пособие  для </w:t>
      </w:r>
      <w:proofErr w:type="spellStart"/>
      <w:r w:rsidRPr="0064219A">
        <w:rPr>
          <w:bCs/>
          <w:sz w:val="24"/>
          <w:szCs w:val="24"/>
        </w:rPr>
        <w:t>студ</w:t>
      </w:r>
      <w:proofErr w:type="gramStart"/>
      <w:r w:rsidRPr="0064219A">
        <w:rPr>
          <w:bCs/>
          <w:sz w:val="24"/>
          <w:szCs w:val="24"/>
        </w:rPr>
        <w:t>.с</w:t>
      </w:r>
      <w:proofErr w:type="gramEnd"/>
      <w:r w:rsidRPr="0064219A">
        <w:rPr>
          <w:bCs/>
          <w:sz w:val="24"/>
          <w:szCs w:val="24"/>
        </w:rPr>
        <w:t>ред.проф.учеб</w:t>
      </w:r>
      <w:proofErr w:type="spellEnd"/>
      <w:r w:rsidRPr="0064219A">
        <w:rPr>
          <w:bCs/>
          <w:sz w:val="24"/>
          <w:szCs w:val="24"/>
        </w:rPr>
        <w:t>. заведений/</w:t>
      </w:r>
      <w:r>
        <w:rPr>
          <w:bCs/>
          <w:sz w:val="24"/>
          <w:szCs w:val="24"/>
        </w:rPr>
        <w:t xml:space="preserve"> </w:t>
      </w:r>
      <w:r w:rsidRPr="0064219A">
        <w:rPr>
          <w:bCs/>
          <w:sz w:val="24"/>
          <w:szCs w:val="24"/>
        </w:rPr>
        <w:t>А.В.Клименко,В.В.</w:t>
      </w:r>
      <w:proofErr w:type="spellStart"/>
      <w:r w:rsidRPr="0064219A">
        <w:rPr>
          <w:bCs/>
          <w:sz w:val="24"/>
          <w:szCs w:val="24"/>
        </w:rPr>
        <w:t>Румынина</w:t>
      </w:r>
      <w:proofErr w:type="spellEnd"/>
      <w:r w:rsidRPr="0064219A">
        <w:rPr>
          <w:bCs/>
          <w:sz w:val="24"/>
          <w:szCs w:val="24"/>
        </w:rPr>
        <w:t>.-</w:t>
      </w:r>
      <w:proofErr w:type="spellStart"/>
      <w:r w:rsidRPr="0064219A">
        <w:rPr>
          <w:bCs/>
          <w:sz w:val="24"/>
          <w:szCs w:val="24"/>
        </w:rPr>
        <w:t>М:Изд.центр</w:t>
      </w:r>
      <w:proofErr w:type="spellEnd"/>
      <w:r w:rsidRPr="0064219A">
        <w:rPr>
          <w:bCs/>
          <w:sz w:val="24"/>
          <w:szCs w:val="24"/>
        </w:rPr>
        <w:t xml:space="preserve"> «Академия»,2006</w:t>
      </w:r>
      <w:r w:rsidRPr="00526551">
        <w:rPr>
          <w:bCs/>
        </w:rPr>
        <w:t>.Гл</w:t>
      </w:r>
      <w:r>
        <w:rPr>
          <w:sz w:val="24"/>
          <w:szCs w:val="24"/>
        </w:rPr>
        <w:t>.17.</w:t>
      </w:r>
    </w:p>
    <w:p w:rsidR="0089521D" w:rsidRPr="0037760B" w:rsidRDefault="0089521D" w:rsidP="0089521D">
      <w:pPr>
        <w:pStyle w:val="a8"/>
        <w:spacing w:after="0" w:line="276" w:lineRule="auto"/>
        <w:ind w:left="0"/>
        <w:rPr>
          <w:b/>
          <w:bCs/>
        </w:rPr>
      </w:pPr>
      <w:r w:rsidRPr="0037760B">
        <w:rPr>
          <w:b/>
        </w:rPr>
        <w:t>Тема 3.</w:t>
      </w:r>
      <w:r>
        <w:rPr>
          <w:b/>
        </w:rPr>
        <w:t xml:space="preserve">6 </w:t>
      </w:r>
      <w:r w:rsidRPr="0037760B">
        <w:rPr>
          <w:b/>
          <w:bCs/>
        </w:rPr>
        <w:t>Реализация права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7B4F44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 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 2010.Глава 24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4A3160" w:rsidRDefault="0089521D" w:rsidP="0089521D">
      <w:pPr>
        <w:tabs>
          <w:tab w:val="left" w:pos="108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Default="0089521D" w:rsidP="0089521D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4A3160">
        <w:rPr>
          <w:sz w:val="24"/>
          <w:szCs w:val="24"/>
        </w:rPr>
        <w:t xml:space="preserve">Комаров </w:t>
      </w:r>
      <w:r w:rsidRPr="0064219A">
        <w:rPr>
          <w:bCs/>
          <w:sz w:val="24"/>
          <w:szCs w:val="24"/>
        </w:rPr>
        <w:t xml:space="preserve">Теория государства и права: учеб. пособие  для </w:t>
      </w:r>
      <w:proofErr w:type="spellStart"/>
      <w:r w:rsidRPr="0064219A">
        <w:rPr>
          <w:bCs/>
          <w:sz w:val="24"/>
          <w:szCs w:val="24"/>
        </w:rPr>
        <w:t>студ</w:t>
      </w:r>
      <w:proofErr w:type="gramStart"/>
      <w:r w:rsidRPr="0064219A">
        <w:rPr>
          <w:bCs/>
          <w:sz w:val="24"/>
          <w:szCs w:val="24"/>
        </w:rPr>
        <w:t>.с</w:t>
      </w:r>
      <w:proofErr w:type="gramEnd"/>
      <w:r w:rsidRPr="0064219A">
        <w:rPr>
          <w:bCs/>
          <w:sz w:val="24"/>
          <w:szCs w:val="24"/>
        </w:rPr>
        <w:t>ред.проф.учеб</w:t>
      </w:r>
      <w:proofErr w:type="spellEnd"/>
      <w:r w:rsidRPr="0064219A">
        <w:rPr>
          <w:bCs/>
          <w:sz w:val="24"/>
          <w:szCs w:val="24"/>
        </w:rPr>
        <w:t>. заведений /А.В.Клименко,В.В.</w:t>
      </w:r>
      <w:proofErr w:type="spellStart"/>
      <w:r w:rsidRPr="0064219A">
        <w:rPr>
          <w:bCs/>
          <w:sz w:val="24"/>
          <w:szCs w:val="24"/>
        </w:rPr>
        <w:t>Румынина</w:t>
      </w:r>
      <w:proofErr w:type="spellEnd"/>
      <w:r w:rsidRPr="0064219A">
        <w:rPr>
          <w:bCs/>
          <w:sz w:val="24"/>
          <w:szCs w:val="24"/>
        </w:rPr>
        <w:t>.-</w:t>
      </w:r>
      <w:proofErr w:type="spellStart"/>
      <w:r w:rsidRPr="0064219A">
        <w:rPr>
          <w:bCs/>
          <w:sz w:val="24"/>
          <w:szCs w:val="24"/>
        </w:rPr>
        <w:t>М:Изд.центр</w:t>
      </w:r>
      <w:proofErr w:type="spellEnd"/>
      <w:r w:rsidRPr="0064219A">
        <w:rPr>
          <w:bCs/>
          <w:sz w:val="24"/>
          <w:szCs w:val="24"/>
        </w:rPr>
        <w:t xml:space="preserve"> «Академия»,2006</w:t>
      </w:r>
      <w:r>
        <w:rPr>
          <w:bCs/>
        </w:rPr>
        <w:t>.</w:t>
      </w:r>
      <w:r w:rsidRPr="00526551">
        <w:rPr>
          <w:bCs/>
        </w:rPr>
        <w:t>Гл</w:t>
      </w:r>
      <w:r>
        <w:rPr>
          <w:bCs/>
        </w:rPr>
        <w:t>.15</w:t>
      </w:r>
      <w:r w:rsidRPr="00526551">
        <w:rPr>
          <w:sz w:val="24"/>
          <w:szCs w:val="24"/>
        </w:rPr>
        <w:t xml:space="preserve"> </w:t>
      </w:r>
    </w:p>
    <w:p w:rsidR="0089521D" w:rsidRDefault="0089521D" w:rsidP="0089521D">
      <w:pPr>
        <w:jc w:val="both"/>
        <w:rPr>
          <w:b/>
          <w:sz w:val="24"/>
          <w:szCs w:val="24"/>
        </w:rPr>
      </w:pPr>
      <w:r w:rsidRPr="0089521D">
        <w:rPr>
          <w:b/>
          <w:sz w:val="24"/>
          <w:szCs w:val="24"/>
        </w:rPr>
        <w:t>Тема 4.1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Правосознание и правовая культура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4A3160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4A3160">
        <w:rPr>
          <w:bCs/>
          <w:sz w:val="24"/>
          <w:szCs w:val="24"/>
        </w:rPr>
        <w:t>Теория государства и права:</w:t>
      </w:r>
      <w:r>
        <w:rPr>
          <w:bCs/>
          <w:sz w:val="24"/>
          <w:szCs w:val="24"/>
        </w:rPr>
        <w:t xml:space="preserve"> </w:t>
      </w:r>
      <w:r w:rsidRPr="004A3160">
        <w:rPr>
          <w:bCs/>
          <w:sz w:val="24"/>
          <w:szCs w:val="24"/>
        </w:rPr>
        <w:t>учебник/</w:t>
      </w:r>
      <w:proofErr w:type="spellStart"/>
      <w:r w:rsidRPr="004A3160">
        <w:rPr>
          <w:bCs/>
          <w:sz w:val="24"/>
          <w:szCs w:val="24"/>
        </w:rPr>
        <w:t>М.В.Грищенко</w:t>
      </w:r>
      <w:proofErr w:type="spellEnd"/>
      <w:r w:rsidRPr="004A3160">
        <w:rPr>
          <w:bCs/>
          <w:sz w:val="24"/>
          <w:szCs w:val="24"/>
        </w:rPr>
        <w:t xml:space="preserve">, </w:t>
      </w:r>
      <w:proofErr w:type="spellStart"/>
      <w:r w:rsidRPr="004A3160">
        <w:rPr>
          <w:bCs/>
          <w:sz w:val="24"/>
          <w:szCs w:val="24"/>
        </w:rPr>
        <w:t>Н.И.Летушева</w:t>
      </w:r>
      <w:proofErr w:type="spellEnd"/>
      <w:r w:rsidRPr="004A3160">
        <w:rPr>
          <w:bCs/>
          <w:sz w:val="24"/>
          <w:szCs w:val="24"/>
        </w:rPr>
        <w:t>.-М. «Академия» 2010.Глава 23</w:t>
      </w:r>
      <w:r>
        <w:rPr>
          <w:bCs/>
          <w:sz w:val="24"/>
          <w:szCs w:val="24"/>
        </w:rPr>
        <w:t>.</w:t>
      </w:r>
      <w:r w:rsidRPr="004A3160">
        <w:rPr>
          <w:bCs/>
          <w:sz w:val="24"/>
          <w:szCs w:val="24"/>
        </w:rPr>
        <w:t xml:space="preserve"> </w:t>
      </w:r>
    </w:p>
    <w:p w:rsidR="0089521D" w:rsidRPr="004A3160" w:rsidRDefault="0089521D" w:rsidP="0089521D">
      <w:p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Default="0089521D" w:rsidP="0089521D">
      <w:pPr>
        <w:spacing w:line="240" w:lineRule="auto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-</w:t>
      </w:r>
      <w:proofErr w:type="spellStart"/>
      <w:r w:rsidRPr="004A3160">
        <w:rPr>
          <w:rStyle w:val="aa"/>
          <w:b w:val="0"/>
          <w:sz w:val="24"/>
          <w:szCs w:val="24"/>
        </w:rPr>
        <w:t>Арзамаскин</w:t>
      </w:r>
      <w:proofErr w:type="spellEnd"/>
      <w:r w:rsidRPr="004A3160">
        <w:rPr>
          <w:rStyle w:val="aa"/>
          <w:b w:val="0"/>
          <w:sz w:val="24"/>
          <w:szCs w:val="24"/>
        </w:rPr>
        <w:t xml:space="preserve"> Н.Н., Смирнов С.В.</w:t>
      </w:r>
      <w:r w:rsidRPr="004A3160">
        <w:rPr>
          <w:rStyle w:val="aa"/>
          <w:b w:val="0"/>
        </w:rPr>
        <w:t xml:space="preserve"> </w:t>
      </w:r>
      <w:r w:rsidRPr="004A3160">
        <w:rPr>
          <w:sz w:val="24"/>
          <w:szCs w:val="24"/>
        </w:rPr>
        <w:t>Эволюция правовой культуры российского общества в условиях глобализации/</w:t>
      </w:r>
      <w:r w:rsidRPr="004A3160">
        <w:rPr>
          <w:bCs/>
          <w:sz w:val="24"/>
          <w:szCs w:val="24"/>
        </w:rPr>
        <w:t xml:space="preserve"> Правовое государство: теория и практика.</w:t>
      </w:r>
      <w:r w:rsidRPr="004A3160">
        <w:rPr>
          <w:sz w:val="24"/>
          <w:szCs w:val="24"/>
        </w:rPr>
        <w:t xml:space="preserve"> № 4 (22) 2010</w:t>
      </w:r>
      <w:r>
        <w:rPr>
          <w:sz w:val="24"/>
          <w:szCs w:val="24"/>
        </w:rPr>
        <w:t>.</w:t>
      </w:r>
    </w:p>
    <w:p w:rsidR="0089521D" w:rsidRDefault="0089521D" w:rsidP="0089521D">
      <w:pPr>
        <w:jc w:val="both"/>
        <w:rPr>
          <w:b/>
          <w:sz w:val="24"/>
          <w:szCs w:val="24"/>
        </w:rPr>
      </w:pPr>
      <w:r w:rsidRPr="0089521D">
        <w:rPr>
          <w:b/>
          <w:sz w:val="24"/>
          <w:szCs w:val="24"/>
        </w:rPr>
        <w:t>Тема 4.2.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Правомерное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поведение, правонарушение и</w:t>
      </w:r>
      <w:r>
        <w:rPr>
          <w:b/>
          <w:sz w:val="24"/>
          <w:szCs w:val="24"/>
        </w:rPr>
        <w:t xml:space="preserve"> </w:t>
      </w:r>
      <w:r w:rsidRPr="0089521D">
        <w:rPr>
          <w:b/>
          <w:sz w:val="24"/>
          <w:szCs w:val="24"/>
        </w:rPr>
        <w:t>юридическая ответственность</w:t>
      </w:r>
    </w:p>
    <w:p w:rsidR="0089521D" w:rsidRDefault="0089521D" w:rsidP="0089521D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ind w:left="0"/>
        <w:jc w:val="both"/>
        <w:rPr>
          <w:bCs/>
          <w:sz w:val="24"/>
          <w:szCs w:val="24"/>
        </w:rPr>
      </w:pPr>
      <w:r w:rsidRPr="004A3160">
        <w:rPr>
          <w:bCs/>
          <w:sz w:val="24"/>
          <w:szCs w:val="24"/>
        </w:rPr>
        <w:t>Работа с основной литературой:</w:t>
      </w:r>
    </w:p>
    <w:p w:rsidR="0089521D" w:rsidRPr="0097747F" w:rsidRDefault="0089521D" w:rsidP="0089521D">
      <w:pPr>
        <w:spacing w:line="240" w:lineRule="auto"/>
        <w:rPr>
          <w:bCs/>
          <w:sz w:val="24"/>
          <w:szCs w:val="24"/>
        </w:rPr>
      </w:pPr>
      <w:r w:rsidRPr="0097747F">
        <w:rPr>
          <w:bCs/>
          <w:sz w:val="24"/>
          <w:szCs w:val="24"/>
        </w:rPr>
        <w:t>Теория государства и права: учебник/</w:t>
      </w:r>
      <w:proofErr w:type="spellStart"/>
      <w:r w:rsidRPr="0097747F">
        <w:rPr>
          <w:bCs/>
          <w:sz w:val="24"/>
          <w:szCs w:val="24"/>
        </w:rPr>
        <w:t>М.В.Грищенко</w:t>
      </w:r>
      <w:proofErr w:type="spellEnd"/>
      <w:r w:rsidRPr="0097747F">
        <w:rPr>
          <w:bCs/>
          <w:sz w:val="24"/>
          <w:szCs w:val="24"/>
        </w:rPr>
        <w:t xml:space="preserve">, </w:t>
      </w:r>
      <w:proofErr w:type="spellStart"/>
      <w:r w:rsidRPr="0097747F">
        <w:rPr>
          <w:bCs/>
          <w:sz w:val="24"/>
          <w:szCs w:val="24"/>
        </w:rPr>
        <w:t>Н.И.Летушева</w:t>
      </w:r>
      <w:proofErr w:type="spellEnd"/>
      <w:r w:rsidRPr="0097747F">
        <w:rPr>
          <w:bCs/>
          <w:sz w:val="24"/>
          <w:szCs w:val="24"/>
        </w:rPr>
        <w:t xml:space="preserve">.-М. «Академия» 2010.Глава 27 </w:t>
      </w:r>
    </w:p>
    <w:p w:rsidR="0089521D" w:rsidRPr="004A3160" w:rsidRDefault="0089521D" w:rsidP="0089521D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4A3160">
        <w:rPr>
          <w:bCs/>
          <w:sz w:val="24"/>
          <w:szCs w:val="24"/>
        </w:rPr>
        <w:t>Работа с дополнительной литературой:</w:t>
      </w:r>
    </w:p>
    <w:p w:rsidR="0089521D" w:rsidRDefault="0089521D" w:rsidP="0089521D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64219A">
        <w:rPr>
          <w:bCs/>
          <w:sz w:val="24"/>
          <w:szCs w:val="24"/>
        </w:rPr>
        <w:t xml:space="preserve"> Теория государства и права: учеб. пособие  для </w:t>
      </w:r>
      <w:proofErr w:type="spellStart"/>
      <w:r w:rsidRPr="0064219A">
        <w:rPr>
          <w:bCs/>
          <w:sz w:val="24"/>
          <w:szCs w:val="24"/>
        </w:rPr>
        <w:t>студ</w:t>
      </w:r>
      <w:proofErr w:type="gramStart"/>
      <w:r w:rsidRPr="0064219A">
        <w:rPr>
          <w:bCs/>
          <w:sz w:val="24"/>
          <w:szCs w:val="24"/>
        </w:rPr>
        <w:t>.с</w:t>
      </w:r>
      <w:proofErr w:type="gramEnd"/>
      <w:r w:rsidRPr="0064219A">
        <w:rPr>
          <w:bCs/>
          <w:sz w:val="24"/>
          <w:szCs w:val="24"/>
        </w:rPr>
        <w:t>ред.проф.учеб</w:t>
      </w:r>
      <w:proofErr w:type="spellEnd"/>
      <w:r w:rsidRPr="0064219A">
        <w:rPr>
          <w:bCs/>
          <w:sz w:val="24"/>
          <w:szCs w:val="24"/>
        </w:rPr>
        <w:t>. заведений /А.В.Клименко,В.В.</w:t>
      </w:r>
      <w:proofErr w:type="spellStart"/>
      <w:r w:rsidRPr="0064219A">
        <w:rPr>
          <w:bCs/>
          <w:sz w:val="24"/>
          <w:szCs w:val="24"/>
        </w:rPr>
        <w:t>Румынина</w:t>
      </w:r>
      <w:proofErr w:type="spellEnd"/>
      <w:r w:rsidRPr="0064219A">
        <w:rPr>
          <w:bCs/>
          <w:sz w:val="24"/>
          <w:szCs w:val="24"/>
        </w:rPr>
        <w:t>.-</w:t>
      </w:r>
      <w:proofErr w:type="spellStart"/>
      <w:r w:rsidRPr="0064219A">
        <w:rPr>
          <w:bCs/>
          <w:sz w:val="24"/>
          <w:szCs w:val="24"/>
        </w:rPr>
        <w:t>М:Изд.центр</w:t>
      </w:r>
      <w:proofErr w:type="spellEnd"/>
      <w:r w:rsidRPr="0064219A">
        <w:rPr>
          <w:bCs/>
          <w:sz w:val="24"/>
          <w:szCs w:val="24"/>
        </w:rPr>
        <w:t xml:space="preserve"> «Академия»,2006</w:t>
      </w:r>
      <w:r w:rsidRPr="0082073B">
        <w:rPr>
          <w:bCs/>
        </w:rPr>
        <w:t>.Гл</w:t>
      </w:r>
      <w:r>
        <w:rPr>
          <w:bCs/>
          <w:sz w:val="24"/>
          <w:szCs w:val="24"/>
        </w:rPr>
        <w:t xml:space="preserve">.19. </w:t>
      </w:r>
    </w:p>
    <w:p w:rsidR="0089521D" w:rsidRPr="003E12BF" w:rsidRDefault="0089521D" w:rsidP="0089521D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4.</w:t>
      </w:r>
      <w:r w:rsidRPr="004A3160">
        <w:rPr>
          <w:bCs/>
          <w:sz w:val="24"/>
          <w:szCs w:val="24"/>
        </w:rPr>
        <w:t>Работа с нормативными актами: Конституция РФ, УК РФ, ГК РФ, ТК РФ, КоАП</w:t>
      </w:r>
    </w:p>
    <w:sectPr w:rsidR="0089521D" w:rsidRPr="003E12BF" w:rsidSect="007B4F44">
      <w:footerReference w:type="default" r:id="rId8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D" w:rsidRDefault="00C34ECD" w:rsidP="00C90AD8">
      <w:pPr>
        <w:spacing w:line="240" w:lineRule="auto"/>
      </w:pPr>
      <w:r>
        <w:separator/>
      </w:r>
    </w:p>
  </w:endnote>
  <w:endnote w:type="continuationSeparator" w:id="0">
    <w:p w:rsidR="00C34ECD" w:rsidRDefault="00C34ECD" w:rsidP="00C90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725319"/>
      <w:docPartObj>
        <w:docPartGallery w:val="Page Numbers (Bottom of Page)"/>
        <w:docPartUnique/>
      </w:docPartObj>
    </w:sdtPr>
    <w:sdtEndPr/>
    <w:sdtContent>
      <w:p w:rsidR="00C90AD8" w:rsidRDefault="00C90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8CC">
          <w:rPr>
            <w:noProof/>
          </w:rPr>
          <w:t>2</w:t>
        </w:r>
        <w:r>
          <w:fldChar w:fldCharType="end"/>
        </w:r>
      </w:p>
    </w:sdtContent>
  </w:sdt>
  <w:p w:rsidR="00C90AD8" w:rsidRDefault="00C90A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D" w:rsidRDefault="00C34ECD" w:rsidP="00C90AD8">
      <w:pPr>
        <w:spacing w:line="240" w:lineRule="auto"/>
      </w:pPr>
      <w:r>
        <w:separator/>
      </w:r>
    </w:p>
  </w:footnote>
  <w:footnote w:type="continuationSeparator" w:id="0">
    <w:p w:rsidR="00C34ECD" w:rsidRDefault="00C34ECD" w:rsidP="00C90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707A4"/>
    <w:multiLevelType w:val="hybridMultilevel"/>
    <w:tmpl w:val="A496A29A"/>
    <w:lvl w:ilvl="0" w:tplc="76A04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D03F7"/>
    <w:multiLevelType w:val="hybridMultilevel"/>
    <w:tmpl w:val="941EC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2609"/>
    <w:multiLevelType w:val="hybridMultilevel"/>
    <w:tmpl w:val="E206A0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294D1B"/>
    <w:multiLevelType w:val="hybridMultilevel"/>
    <w:tmpl w:val="B048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F0DE9"/>
    <w:multiLevelType w:val="hybridMultilevel"/>
    <w:tmpl w:val="B69A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8"/>
    <w:rsid w:val="0004184A"/>
    <w:rsid w:val="003E12BF"/>
    <w:rsid w:val="00504AB3"/>
    <w:rsid w:val="0067579B"/>
    <w:rsid w:val="006D5C14"/>
    <w:rsid w:val="00775EF1"/>
    <w:rsid w:val="007B4F44"/>
    <w:rsid w:val="007E3208"/>
    <w:rsid w:val="0089521D"/>
    <w:rsid w:val="00895259"/>
    <w:rsid w:val="009B1BA8"/>
    <w:rsid w:val="00B327D9"/>
    <w:rsid w:val="00B526D4"/>
    <w:rsid w:val="00BE0B70"/>
    <w:rsid w:val="00C278CC"/>
    <w:rsid w:val="00C34ECD"/>
    <w:rsid w:val="00C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8"/>
    <w:pPr>
      <w:widowControl w:val="0"/>
      <w:autoSpaceDE w:val="0"/>
      <w:autoSpaceDN w:val="0"/>
      <w:adjustRightInd w:val="0"/>
      <w:spacing w:line="300" w:lineRule="auto"/>
      <w:ind w:firstLine="680"/>
      <w:jc w:val="left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E12BF"/>
    <w:pPr>
      <w:keepNext/>
      <w:widowControl/>
      <w:adjustRightInd/>
      <w:spacing w:line="240" w:lineRule="auto"/>
      <w:ind w:firstLine="284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D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AD8"/>
    <w:rPr>
      <w:rFonts w:eastAsia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90A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AD8"/>
    <w:rPr>
      <w:rFonts w:eastAsia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B327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526D4"/>
    <w:pPr>
      <w:widowControl/>
      <w:autoSpaceDE/>
      <w:autoSpaceDN/>
      <w:adjustRightInd/>
      <w:spacing w:after="120" w:line="240" w:lineRule="auto"/>
      <w:ind w:left="283" w:firstLine="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526D4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3E12BF"/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3E12BF"/>
    <w:rPr>
      <w:b/>
      <w:bCs/>
    </w:rPr>
  </w:style>
  <w:style w:type="paragraph" w:styleId="ab">
    <w:name w:val="Normal (Web)"/>
    <w:basedOn w:val="a"/>
    <w:uiPriority w:val="99"/>
    <w:unhideWhenUsed/>
    <w:rsid w:val="003E12BF"/>
    <w:pPr>
      <w:widowControl/>
      <w:autoSpaceDE/>
      <w:autoSpaceDN/>
      <w:adjustRightInd/>
      <w:spacing w:before="150" w:after="225" w:line="240" w:lineRule="auto"/>
      <w:ind w:firstLine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5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D8"/>
    <w:pPr>
      <w:widowControl w:val="0"/>
      <w:autoSpaceDE w:val="0"/>
      <w:autoSpaceDN w:val="0"/>
      <w:adjustRightInd w:val="0"/>
      <w:spacing w:line="300" w:lineRule="auto"/>
      <w:ind w:firstLine="680"/>
      <w:jc w:val="left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E12BF"/>
    <w:pPr>
      <w:keepNext/>
      <w:widowControl/>
      <w:adjustRightInd/>
      <w:spacing w:line="240" w:lineRule="auto"/>
      <w:ind w:firstLine="284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AD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AD8"/>
    <w:rPr>
      <w:rFonts w:eastAsia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90A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AD8"/>
    <w:rPr>
      <w:rFonts w:eastAsia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B327D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526D4"/>
    <w:pPr>
      <w:widowControl/>
      <w:autoSpaceDE/>
      <w:autoSpaceDN/>
      <w:adjustRightInd/>
      <w:spacing w:after="120" w:line="240" w:lineRule="auto"/>
      <w:ind w:left="283" w:firstLine="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526D4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3E12BF"/>
    <w:rPr>
      <w:rFonts w:eastAsia="Times New Roman"/>
      <w:sz w:val="24"/>
      <w:lang w:eastAsia="ru-RU"/>
    </w:rPr>
  </w:style>
  <w:style w:type="character" w:styleId="aa">
    <w:name w:val="Strong"/>
    <w:basedOn w:val="a0"/>
    <w:uiPriority w:val="22"/>
    <w:qFormat/>
    <w:rsid w:val="003E12BF"/>
    <w:rPr>
      <w:b/>
      <w:bCs/>
    </w:rPr>
  </w:style>
  <w:style w:type="paragraph" w:styleId="ab">
    <w:name w:val="Normal (Web)"/>
    <w:basedOn w:val="a"/>
    <w:uiPriority w:val="99"/>
    <w:unhideWhenUsed/>
    <w:rsid w:val="003E12BF"/>
    <w:pPr>
      <w:widowControl/>
      <w:autoSpaceDE/>
      <w:autoSpaceDN/>
      <w:adjustRightInd/>
      <w:spacing w:before="150" w:after="225" w:line="240" w:lineRule="auto"/>
      <w:ind w:firstLine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5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8</cp:revision>
  <cp:lastPrinted>2018-02-08T13:28:00Z</cp:lastPrinted>
  <dcterms:created xsi:type="dcterms:W3CDTF">2018-02-08T12:49:00Z</dcterms:created>
  <dcterms:modified xsi:type="dcterms:W3CDTF">2020-02-20T10:41:00Z</dcterms:modified>
</cp:coreProperties>
</file>