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F0" w:rsidRDefault="005E31F0" w:rsidP="005E31F0">
      <w:pPr>
        <w:jc w:val="center"/>
        <w:rPr>
          <w:bCs/>
        </w:rPr>
      </w:pPr>
      <w:r>
        <w:rPr>
          <w:bCs/>
        </w:rPr>
        <w:t>Министерство общего и профессионального образования Ростовской области</w:t>
      </w:r>
    </w:p>
    <w:p w:rsidR="005E31F0" w:rsidRDefault="005E31F0" w:rsidP="005E31F0">
      <w:pPr>
        <w:jc w:val="center"/>
        <w:rPr>
          <w:bCs/>
        </w:rPr>
      </w:pPr>
      <w:r>
        <w:rPr>
          <w:bCs/>
        </w:rPr>
        <w:t>государственное бюджетное профессиональное образовательное</w:t>
      </w:r>
    </w:p>
    <w:p w:rsidR="005E31F0" w:rsidRDefault="005E31F0" w:rsidP="005E31F0">
      <w:pPr>
        <w:jc w:val="center"/>
        <w:rPr>
          <w:bCs/>
        </w:rPr>
      </w:pPr>
      <w:r>
        <w:rPr>
          <w:bCs/>
        </w:rPr>
        <w:t>учреждение Ростовской области</w:t>
      </w:r>
    </w:p>
    <w:p w:rsidR="005E31F0" w:rsidRDefault="005E31F0" w:rsidP="005E31F0">
      <w:pPr>
        <w:jc w:val="center"/>
      </w:pPr>
      <w:r>
        <w:rPr>
          <w:bCs/>
        </w:rPr>
        <w:t>«Белокалитвинский гуманитарно - индустриальный техникум»</w:t>
      </w:r>
    </w:p>
    <w:p w:rsidR="005E31F0" w:rsidRDefault="005E31F0" w:rsidP="005E31F0">
      <w:pPr>
        <w:jc w:val="center"/>
      </w:pPr>
    </w:p>
    <w:p w:rsidR="005E31F0" w:rsidRDefault="005E31F0" w:rsidP="005E31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5E31F0" w:rsidRDefault="005E31F0" w:rsidP="005E31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5E31F0" w:rsidRDefault="005E31F0" w:rsidP="005E31F0">
      <w:pPr>
        <w:spacing w:line="360" w:lineRule="auto"/>
        <w:jc w:val="both"/>
        <w:rPr>
          <w:b/>
          <w:sz w:val="28"/>
          <w:szCs w:val="28"/>
        </w:rPr>
      </w:pPr>
    </w:p>
    <w:p w:rsidR="005E31F0" w:rsidRDefault="005E31F0" w:rsidP="005E31F0">
      <w:pPr>
        <w:spacing w:line="360" w:lineRule="auto"/>
        <w:jc w:val="right"/>
        <w:rPr>
          <w:b/>
          <w:sz w:val="28"/>
          <w:szCs w:val="28"/>
        </w:rPr>
      </w:pPr>
    </w:p>
    <w:p w:rsidR="005E31F0" w:rsidRDefault="005E31F0" w:rsidP="005E31F0">
      <w:pPr>
        <w:spacing w:line="360" w:lineRule="auto"/>
        <w:jc w:val="right"/>
        <w:rPr>
          <w:b/>
          <w:sz w:val="28"/>
          <w:szCs w:val="28"/>
        </w:rPr>
      </w:pPr>
    </w:p>
    <w:p w:rsidR="005E31F0" w:rsidRDefault="005E31F0" w:rsidP="005E31F0">
      <w:pPr>
        <w:spacing w:line="360" w:lineRule="auto"/>
        <w:jc w:val="both"/>
        <w:rPr>
          <w:b/>
          <w:sz w:val="28"/>
          <w:szCs w:val="28"/>
        </w:rPr>
      </w:pPr>
    </w:p>
    <w:p w:rsidR="005E31F0" w:rsidRDefault="005E31F0" w:rsidP="005E31F0">
      <w:pPr>
        <w:spacing w:line="360" w:lineRule="auto"/>
        <w:jc w:val="both"/>
        <w:rPr>
          <w:b/>
          <w:sz w:val="28"/>
          <w:szCs w:val="28"/>
        </w:rPr>
      </w:pPr>
    </w:p>
    <w:p w:rsidR="005E31F0" w:rsidRDefault="005E31F0" w:rsidP="005E31F0">
      <w:pPr>
        <w:spacing w:line="360" w:lineRule="auto"/>
        <w:jc w:val="both"/>
        <w:rPr>
          <w:b/>
          <w:sz w:val="28"/>
          <w:szCs w:val="28"/>
        </w:rPr>
      </w:pPr>
    </w:p>
    <w:p w:rsidR="005E31F0" w:rsidRDefault="005E31F0" w:rsidP="005E31F0">
      <w:pPr>
        <w:spacing w:line="360" w:lineRule="auto"/>
        <w:jc w:val="both"/>
        <w:rPr>
          <w:b/>
          <w:sz w:val="28"/>
          <w:szCs w:val="28"/>
        </w:rPr>
      </w:pPr>
    </w:p>
    <w:p w:rsidR="005E31F0" w:rsidRDefault="005E31F0" w:rsidP="005E31F0">
      <w:pPr>
        <w:pStyle w:val="Default"/>
        <w:jc w:val="both"/>
        <w:rPr>
          <w:color w:val="auto"/>
        </w:rPr>
      </w:pPr>
    </w:p>
    <w:p w:rsidR="005E31F0" w:rsidRDefault="005E31F0" w:rsidP="005E31F0">
      <w:pPr>
        <w:ind w:left="36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Комплект оценочных сре</w:t>
      </w:r>
      <w:proofErr w:type="gramStart"/>
      <w:r>
        <w:rPr>
          <w:b/>
          <w:bCs/>
          <w:color w:val="000000" w:themeColor="text1"/>
          <w:sz w:val="32"/>
          <w:szCs w:val="32"/>
        </w:rPr>
        <w:t xml:space="preserve">дств </w:t>
      </w:r>
      <w:r>
        <w:rPr>
          <w:color w:val="000000" w:themeColor="text1"/>
          <w:sz w:val="32"/>
          <w:szCs w:val="32"/>
        </w:rPr>
        <w:br/>
      </w:r>
      <w:r>
        <w:rPr>
          <w:b/>
          <w:bCs/>
          <w:color w:val="000000" w:themeColor="text1"/>
          <w:sz w:val="32"/>
          <w:szCs w:val="32"/>
        </w:rPr>
        <w:t>дл</w:t>
      </w:r>
      <w:proofErr w:type="gramEnd"/>
      <w:r>
        <w:rPr>
          <w:b/>
          <w:bCs/>
          <w:color w:val="000000" w:themeColor="text1"/>
          <w:sz w:val="32"/>
          <w:szCs w:val="32"/>
        </w:rPr>
        <w:t xml:space="preserve">я проведения промежуточной аттестации </w:t>
      </w:r>
      <w:r>
        <w:rPr>
          <w:color w:val="000000" w:themeColor="text1"/>
          <w:sz w:val="32"/>
          <w:szCs w:val="32"/>
        </w:rPr>
        <w:br/>
      </w:r>
      <w:r>
        <w:rPr>
          <w:b/>
          <w:bCs/>
          <w:color w:val="000000" w:themeColor="text1"/>
          <w:sz w:val="32"/>
          <w:szCs w:val="32"/>
        </w:rPr>
        <w:t>в форме комплексного экзамена</w:t>
      </w:r>
    </w:p>
    <w:p w:rsidR="005E31F0" w:rsidRDefault="005E31F0" w:rsidP="005E31F0">
      <w:pPr>
        <w:pStyle w:val="Default"/>
        <w:jc w:val="center"/>
        <w:rPr>
          <w:b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по  </w:t>
      </w:r>
      <w:r>
        <w:rPr>
          <w:b/>
          <w:sz w:val="32"/>
          <w:szCs w:val="32"/>
        </w:rPr>
        <w:t>ОП.04. ДЕЛОВАЯ КУЛЬТУРА</w:t>
      </w:r>
    </w:p>
    <w:p w:rsidR="005E31F0" w:rsidRDefault="005E31F0" w:rsidP="005E31F0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sz w:val="32"/>
          <w:szCs w:val="32"/>
        </w:rPr>
        <w:t>ОГСЭ.05 РУССКИЙ ЯЗЫК И КУЛЬТУРА РЕЧИ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5E31F0" w:rsidRDefault="005E31F0" w:rsidP="005E31F0">
      <w:pPr>
        <w:pStyle w:val="Default"/>
        <w:jc w:val="center"/>
        <w:rPr>
          <w:color w:val="auto"/>
          <w:sz w:val="32"/>
          <w:szCs w:val="32"/>
        </w:rPr>
      </w:pPr>
      <w:r>
        <w:rPr>
          <w:bCs/>
          <w:color w:val="auto"/>
          <w:sz w:val="32"/>
          <w:szCs w:val="32"/>
        </w:rPr>
        <w:t>в рамках основной профессиональной образовательной программы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 (ОПОП)  по специальности СПО </w:t>
      </w:r>
    </w:p>
    <w:p w:rsidR="005E31F0" w:rsidRDefault="005E31F0" w:rsidP="005E31F0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sz w:val="32"/>
          <w:szCs w:val="32"/>
        </w:rPr>
        <w:t>39.02.01</w:t>
      </w:r>
      <w:r>
        <w:rPr>
          <w:bCs/>
          <w:iCs/>
          <w:sz w:val="32"/>
          <w:szCs w:val="32"/>
        </w:rPr>
        <w:t xml:space="preserve"> </w:t>
      </w:r>
      <w:r>
        <w:rPr>
          <w:sz w:val="32"/>
          <w:szCs w:val="32"/>
        </w:rPr>
        <w:t>Социальная работа</w:t>
      </w:r>
    </w:p>
    <w:p w:rsidR="005E31F0" w:rsidRDefault="005E31F0" w:rsidP="005E31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E31F0" w:rsidRDefault="005E31F0" w:rsidP="005E31F0">
      <w:pPr>
        <w:pStyle w:val="Default"/>
        <w:jc w:val="center"/>
        <w:rPr>
          <w:b/>
          <w:bCs/>
          <w:color w:val="auto"/>
        </w:rPr>
      </w:pPr>
    </w:p>
    <w:p w:rsidR="005E31F0" w:rsidRDefault="005E31F0" w:rsidP="005E31F0">
      <w:pPr>
        <w:pStyle w:val="Default"/>
        <w:jc w:val="center"/>
        <w:rPr>
          <w:b/>
          <w:bCs/>
          <w:color w:val="auto"/>
        </w:rPr>
      </w:pPr>
    </w:p>
    <w:p w:rsidR="005E31F0" w:rsidRDefault="005E31F0" w:rsidP="005E31F0">
      <w:pPr>
        <w:pStyle w:val="Default"/>
        <w:rPr>
          <w:color w:val="auto"/>
        </w:rPr>
      </w:pPr>
    </w:p>
    <w:p w:rsidR="005E31F0" w:rsidRDefault="005E31F0" w:rsidP="005E31F0">
      <w:pPr>
        <w:pStyle w:val="Default"/>
        <w:rPr>
          <w:b/>
          <w:bCs/>
          <w:color w:val="auto"/>
          <w:sz w:val="28"/>
          <w:szCs w:val="28"/>
        </w:rPr>
      </w:pPr>
    </w:p>
    <w:p w:rsidR="005E31F0" w:rsidRDefault="005E31F0" w:rsidP="005E31F0">
      <w:pPr>
        <w:pStyle w:val="Default"/>
        <w:rPr>
          <w:b/>
          <w:bCs/>
          <w:color w:val="auto"/>
          <w:sz w:val="28"/>
          <w:szCs w:val="28"/>
        </w:rPr>
      </w:pPr>
    </w:p>
    <w:p w:rsidR="005E31F0" w:rsidRDefault="005E31F0" w:rsidP="005E31F0">
      <w:pPr>
        <w:pStyle w:val="Default"/>
        <w:rPr>
          <w:b/>
          <w:bCs/>
          <w:color w:val="auto"/>
          <w:sz w:val="28"/>
          <w:szCs w:val="28"/>
        </w:rPr>
      </w:pPr>
    </w:p>
    <w:p w:rsidR="005E31F0" w:rsidRDefault="005E31F0" w:rsidP="005E31F0">
      <w:pPr>
        <w:pStyle w:val="Default"/>
        <w:rPr>
          <w:b/>
          <w:bCs/>
          <w:color w:val="auto"/>
          <w:sz w:val="28"/>
          <w:szCs w:val="28"/>
        </w:rPr>
      </w:pPr>
    </w:p>
    <w:p w:rsidR="005E31F0" w:rsidRDefault="005E31F0" w:rsidP="005E31F0">
      <w:pPr>
        <w:pStyle w:val="Default"/>
        <w:rPr>
          <w:b/>
          <w:bCs/>
          <w:color w:val="auto"/>
          <w:sz w:val="28"/>
          <w:szCs w:val="28"/>
        </w:rPr>
      </w:pPr>
    </w:p>
    <w:p w:rsidR="005E31F0" w:rsidRDefault="005E31F0" w:rsidP="005E31F0">
      <w:pPr>
        <w:pStyle w:val="Default"/>
        <w:rPr>
          <w:b/>
          <w:bCs/>
          <w:color w:val="auto"/>
          <w:sz w:val="28"/>
          <w:szCs w:val="28"/>
        </w:rPr>
      </w:pPr>
    </w:p>
    <w:p w:rsidR="005E31F0" w:rsidRDefault="005E31F0" w:rsidP="005E31F0">
      <w:pPr>
        <w:pStyle w:val="Default"/>
        <w:rPr>
          <w:b/>
          <w:bCs/>
          <w:color w:val="auto"/>
          <w:sz w:val="28"/>
          <w:szCs w:val="28"/>
        </w:rPr>
      </w:pPr>
    </w:p>
    <w:p w:rsidR="005E31F0" w:rsidRDefault="005E31F0" w:rsidP="005E31F0">
      <w:pPr>
        <w:pStyle w:val="Default"/>
        <w:rPr>
          <w:b/>
          <w:bCs/>
          <w:color w:val="auto"/>
          <w:sz w:val="28"/>
          <w:szCs w:val="28"/>
        </w:rPr>
      </w:pPr>
    </w:p>
    <w:p w:rsidR="005E31F0" w:rsidRDefault="005E31F0" w:rsidP="005E31F0">
      <w:pPr>
        <w:pStyle w:val="Default"/>
        <w:rPr>
          <w:b/>
          <w:bCs/>
          <w:color w:val="auto"/>
          <w:sz w:val="28"/>
          <w:szCs w:val="28"/>
        </w:rPr>
      </w:pPr>
    </w:p>
    <w:p w:rsidR="005E31F0" w:rsidRDefault="005E31F0" w:rsidP="005E31F0">
      <w:pPr>
        <w:pStyle w:val="Default"/>
        <w:rPr>
          <w:b/>
          <w:bCs/>
          <w:color w:val="auto"/>
          <w:sz w:val="28"/>
          <w:szCs w:val="28"/>
        </w:rPr>
      </w:pPr>
    </w:p>
    <w:p w:rsidR="005E31F0" w:rsidRDefault="005E31F0" w:rsidP="005E31F0">
      <w:pPr>
        <w:pStyle w:val="Default"/>
        <w:rPr>
          <w:b/>
          <w:bCs/>
          <w:color w:val="auto"/>
          <w:sz w:val="28"/>
          <w:szCs w:val="28"/>
        </w:rPr>
      </w:pPr>
    </w:p>
    <w:p w:rsidR="005E31F0" w:rsidRDefault="005E31F0" w:rsidP="005E31F0">
      <w:pPr>
        <w:pStyle w:val="Default"/>
        <w:rPr>
          <w:b/>
          <w:bCs/>
          <w:color w:val="auto"/>
          <w:sz w:val="28"/>
          <w:szCs w:val="28"/>
        </w:rPr>
      </w:pPr>
    </w:p>
    <w:p w:rsidR="005E31F0" w:rsidRDefault="005E31F0" w:rsidP="005E31F0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Белая Калитва</w:t>
      </w:r>
    </w:p>
    <w:p w:rsidR="005E31F0" w:rsidRDefault="005E31F0" w:rsidP="005E31F0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2017г.</w:t>
      </w:r>
    </w:p>
    <w:p w:rsidR="005E31F0" w:rsidRDefault="005E31F0" w:rsidP="005E31F0">
      <w:pPr>
        <w:pStyle w:val="Default"/>
        <w:jc w:val="center"/>
        <w:rPr>
          <w:bCs/>
          <w:color w:val="auto"/>
        </w:rPr>
      </w:pPr>
    </w:p>
    <w:p w:rsidR="005E31F0" w:rsidRDefault="005E31F0" w:rsidP="005E31F0">
      <w:pPr>
        <w:spacing w:line="360" w:lineRule="auto"/>
        <w:rPr>
          <w:bCs/>
        </w:rPr>
      </w:pPr>
      <w:r>
        <w:rPr>
          <w:bCs/>
        </w:rPr>
        <w:t xml:space="preserve">ОДОБРЕНО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E31F0" w:rsidTr="005E31F0">
        <w:tc>
          <w:tcPr>
            <w:tcW w:w="4785" w:type="dxa"/>
          </w:tcPr>
          <w:p w:rsidR="005E31F0" w:rsidRDefault="005E31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Цикловой комиссией по специальности </w:t>
            </w:r>
            <w:r>
              <w:rPr>
                <w:lang w:eastAsia="en-US"/>
              </w:rPr>
              <w:t>Социальная работа</w:t>
            </w:r>
          </w:p>
          <w:p w:rsidR="005E31F0" w:rsidRDefault="005E31F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 №_____</w:t>
            </w:r>
          </w:p>
          <w:p w:rsidR="005E31F0" w:rsidRDefault="005E31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«_____»_________ 2017 г.</w:t>
            </w:r>
          </w:p>
          <w:p w:rsidR="005E31F0" w:rsidRDefault="005E31F0">
            <w:pPr>
              <w:spacing w:line="276" w:lineRule="auto"/>
              <w:rPr>
                <w:bCs/>
                <w:lang w:eastAsia="en-US"/>
              </w:rPr>
            </w:pPr>
          </w:p>
          <w:p w:rsidR="005E31F0" w:rsidRDefault="005E31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Председатель _________________</w:t>
            </w:r>
          </w:p>
          <w:p w:rsidR="005E31F0" w:rsidRDefault="005E31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Н.А. Ивашкова</w:t>
            </w:r>
          </w:p>
          <w:p w:rsidR="005E31F0" w:rsidRDefault="005E31F0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4785" w:type="dxa"/>
            <w:hideMark/>
          </w:tcPr>
          <w:p w:rsidR="005E31F0" w:rsidRDefault="005E31F0">
            <w:pPr>
              <w:spacing w:line="360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УТВЕРЖДАЮ</w:t>
            </w:r>
          </w:p>
          <w:p w:rsidR="005E31F0" w:rsidRDefault="005E31F0">
            <w:pPr>
              <w:spacing w:line="360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Заместитель директора по УВР</w:t>
            </w:r>
          </w:p>
          <w:p w:rsidR="005E31F0" w:rsidRDefault="005E31F0">
            <w:pPr>
              <w:spacing w:line="360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 Зубкова О.Н.</w:t>
            </w:r>
          </w:p>
          <w:p w:rsidR="005E31F0" w:rsidRDefault="005E31F0">
            <w:pPr>
              <w:spacing w:line="360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«___»__________________201</w:t>
            </w:r>
            <w:r>
              <w:rPr>
                <w:bCs/>
                <w:lang w:val="en-US" w:eastAsia="en-US"/>
              </w:rPr>
              <w:t>7</w:t>
            </w:r>
            <w:r>
              <w:rPr>
                <w:bCs/>
                <w:lang w:eastAsia="en-US"/>
              </w:rPr>
              <w:t>г.</w:t>
            </w:r>
          </w:p>
        </w:tc>
      </w:tr>
    </w:tbl>
    <w:p w:rsidR="005E31F0" w:rsidRDefault="005E31F0" w:rsidP="005E31F0">
      <w:pPr>
        <w:rPr>
          <w:bCs/>
        </w:rPr>
      </w:pPr>
    </w:p>
    <w:p w:rsidR="005E31F0" w:rsidRDefault="005E31F0" w:rsidP="005E31F0">
      <w:pPr>
        <w:rPr>
          <w:bCs/>
        </w:rPr>
      </w:pPr>
      <w:r>
        <w:rPr>
          <w:bCs/>
        </w:rPr>
        <w:t>СОГЛАСОВАННО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E31F0" w:rsidTr="005E31F0">
        <w:tc>
          <w:tcPr>
            <w:tcW w:w="4785" w:type="dxa"/>
            <w:hideMark/>
          </w:tcPr>
          <w:p w:rsidR="005E31F0" w:rsidRDefault="005E31F0">
            <w:pPr>
              <w:tabs>
                <w:tab w:val="left" w:pos="6240"/>
              </w:tabs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цикловой комиссией                                                                   </w:t>
            </w:r>
          </w:p>
          <w:p w:rsidR="005E31F0" w:rsidRDefault="005E31F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общих гуманитарных и </w:t>
            </w:r>
          </w:p>
          <w:p w:rsidR="005E31F0" w:rsidRDefault="005E31F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 – экономических дисциплин                                                          </w:t>
            </w:r>
          </w:p>
          <w:p w:rsidR="005E31F0" w:rsidRDefault="005E31F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№____                                                                                                    </w:t>
            </w:r>
          </w:p>
          <w:p w:rsidR="005E31F0" w:rsidRDefault="005E31F0">
            <w:pPr>
              <w:tabs>
                <w:tab w:val="left" w:pos="6240"/>
              </w:tabs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«____»__________2017 г</w:t>
            </w:r>
            <w:r>
              <w:rPr>
                <w:lang w:eastAsia="en-US"/>
              </w:rPr>
              <w:tab/>
            </w:r>
          </w:p>
          <w:p w:rsidR="005E31F0" w:rsidRDefault="005E31F0">
            <w:pPr>
              <w:tabs>
                <w:tab w:val="left" w:pos="6240"/>
              </w:tabs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_________________</w:t>
            </w:r>
          </w:p>
          <w:p w:rsidR="005E31F0" w:rsidRDefault="005E31F0">
            <w:pPr>
              <w:spacing w:line="360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                            И.С. </w:t>
            </w:r>
            <w:proofErr w:type="spellStart"/>
            <w:r>
              <w:rPr>
                <w:lang w:eastAsia="en-US"/>
              </w:rPr>
              <w:t>Баканова</w:t>
            </w:r>
            <w:proofErr w:type="spellEnd"/>
          </w:p>
        </w:tc>
        <w:tc>
          <w:tcPr>
            <w:tcW w:w="4785" w:type="dxa"/>
            <w:hideMark/>
          </w:tcPr>
          <w:p w:rsidR="005E31F0" w:rsidRDefault="005E31F0">
            <w:pPr>
              <w:spacing w:line="360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</w:t>
            </w:r>
          </w:p>
        </w:tc>
      </w:tr>
    </w:tbl>
    <w:p w:rsidR="005E31F0" w:rsidRDefault="005E31F0" w:rsidP="005E31F0">
      <w:pPr>
        <w:rPr>
          <w:bCs/>
        </w:rPr>
      </w:pPr>
    </w:p>
    <w:p w:rsidR="005E31F0" w:rsidRDefault="005E31F0" w:rsidP="005E31F0">
      <w:pPr>
        <w:pStyle w:val="Default"/>
        <w:rPr>
          <w:b/>
          <w:bCs/>
          <w:color w:val="auto"/>
          <w:sz w:val="28"/>
          <w:szCs w:val="28"/>
        </w:rPr>
      </w:pPr>
    </w:p>
    <w:p w:rsidR="005E31F0" w:rsidRDefault="005E31F0" w:rsidP="005E31F0">
      <w:pPr>
        <w:pStyle w:val="Default"/>
        <w:rPr>
          <w:b/>
          <w:bCs/>
          <w:color w:val="auto"/>
        </w:rPr>
      </w:pPr>
    </w:p>
    <w:p w:rsidR="005E31F0" w:rsidRDefault="005E31F0" w:rsidP="005E31F0">
      <w:pPr>
        <w:pStyle w:val="Default"/>
        <w:rPr>
          <w:b/>
          <w:bCs/>
          <w:color w:val="auto"/>
        </w:rPr>
      </w:pPr>
    </w:p>
    <w:p w:rsidR="005E31F0" w:rsidRDefault="005E31F0" w:rsidP="005E31F0">
      <w:pPr>
        <w:pStyle w:val="Default"/>
        <w:rPr>
          <w:bCs/>
        </w:rPr>
      </w:pPr>
    </w:p>
    <w:p w:rsidR="005E31F0" w:rsidRDefault="005E31F0" w:rsidP="005E31F0">
      <w:pPr>
        <w:pStyle w:val="Default"/>
        <w:jc w:val="center"/>
        <w:rPr>
          <w:bCs/>
        </w:rPr>
      </w:pPr>
    </w:p>
    <w:p w:rsidR="005E31F0" w:rsidRDefault="005E31F0" w:rsidP="005E31F0">
      <w:pPr>
        <w:pStyle w:val="Default"/>
        <w:jc w:val="center"/>
        <w:rPr>
          <w:bCs/>
        </w:rPr>
      </w:pPr>
    </w:p>
    <w:p w:rsidR="005E31F0" w:rsidRDefault="005E31F0" w:rsidP="005E31F0">
      <w:pPr>
        <w:pStyle w:val="Default"/>
        <w:jc w:val="center"/>
        <w:rPr>
          <w:bCs/>
        </w:rPr>
      </w:pPr>
    </w:p>
    <w:p w:rsidR="005E31F0" w:rsidRDefault="005E31F0" w:rsidP="005E31F0">
      <w:pPr>
        <w:suppressAutoHyphens/>
        <w:ind w:firstLine="709"/>
        <w:jc w:val="both"/>
        <w:rPr>
          <w:lang w:eastAsia="ar-SA"/>
        </w:rPr>
      </w:pPr>
      <w:r>
        <w:rPr>
          <w:color w:val="000000" w:themeColor="text1"/>
        </w:rPr>
        <w:t xml:space="preserve">Комплект оценочных средств для проведения промежуточной аттестации в форме комплексного экзамена по </w:t>
      </w:r>
      <w:r>
        <w:t>ОП</w:t>
      </w:r>
      <w:proofErr w:type="gramStart"/>
      <w:r>
        <w:t>.О</w:t>
      </w:r>
      <w:proofErr w:type="gramEnd"/>
      <w:r>
        <w:t>4.</w:t>
      </w:r>
      <w:r>
        <w:rPr>
          <w:b/>
        </w:rPr>
        <w:t xml:space="preserve"> </w:t>
      </w:r>
      <w:r>
        <w:rPr>
          <w:color w:val="000000" w:themeColor="text1"/>
        </w:rPr>
        <w:t xml:space="preserve">Деловая культура и ОГСЭ. 05 Русский язык и культура речи, в рамках ОПОП, разработан </w:t>
      </w:r>
      <w:r>
        <w:t xml:space="preserve">на основе ФГОС СПО по специальности </w:t>
      </w:r>
      <w:r>
        <w:rPr>
          <w:lang w:eastAsia="ar-SA"/>
        </w:rPr>
        <w:t>39.02.01 Социальная работа,</w:t>
      </w:r>
      <w:r>
        <w:rPr>
          <w:color w:val="000000" w:themeColor="text1"/>
        </w:rPr>
        <w:t xml:space="preserve"> </w:t>
      </w:r>
      <w:r>
        <w:rPr>
          <w:bCs/>
        </w:rPr>
        <w:t xml:space="preserve">(утвержден приказом Министерства образования и науки РФ от 12.05.2014 г. № 506), рабочей программы </w:t>
      </w:r>
      <w:r>
        <w:t>ОП</w:t>
      </w:r>
      <w:proofErr w:type="gramStart"/>
      <w:r>
        <w:t>.О</w:t>
      </w:r>
      <w:proofErr w:type="gramEnd"/>
      <w:r>
        <w:t>6.</w:t>
      </w:r>
      <w:r>
        <w:rPr>
          <w:b/>
        </w:rPr>
        <w:t xml:space="preserve"> </w:t>
      </w:r>
      <w:r>
        <w:rPr>
          <w:color w:val="000000" w:themeColor="text1"/>
        </w:rPr>
        <w:t>Основы педагогики и психологии, рабочей программы  ОГСЭ. 05 Русский язык и культура речи.</w:t>
      </w:r>
    </w:p>
    <w:p w:rsidR="005E31F0" w:rsidRDefault="005E31F0" w:rsidP="005E31F0">
      <w:pPr>
        <w:pStyle w:val="Default"/>
        <w:jc w:val="center"/>
        <w:rPr>
          <w:bCs/>
        </w:rPr>
      </w:pPr>
    </w:p>
    <w:p w:rsidR="005E31F0" w:rsidRDefault="005E31F0" w:rsidP="005E31F0">
      <w:pPr>
        <w:pStyle w:val="Default"/>
        <w:jc w:val="center"/>
        <w:rPr>
          <w:bCs/>
        </w:rPr>
      </w:pPr>
    </w:p>
    <w:p w:rsidR="005E31F0" w:rsidRDefault="005E31F0" w:rsidP="005E31F0">
      <w:pPr>
        <w:pStyle w:val="Default"/>
        <w:jc w:val="center"/>
        <w:rPr>
          <w:bCs/>
        </w:rPr>
      </w:pPr>
    </w:p>
    <w:p w:rsidR="005E31F0" w:rsidRDefault="005E31F0" w:rsidP="005E31F0">
      <w:pPr>
        <w:pStyle w:val="Default"/>
        <w:jc w:val="center"/>
        <w:rPr>
          <w:bCs/>
        </w:rPr>
      </w:pPr>
    </w:p>
    <w:p w:rsidR="005E31F0" w:rsidRDefault="005E31F0" w:rsidP="005E31F0">
      <w:pPr>
        <w:pStyle w:val="Default"/>
        <w:jc w:val="center"/>
        <w:rPr>
          <w:bCs/>
        </w:rPr>
      </w:pPr>
    </w:p>
    <w:p w:rsidR="005E31F0" w:rsidRDefault="005E31F0" w:rsidP="005E31F0">
      <w:pPr>
        <w:pStyle w:val="Default"/>
        <w:jc w:val="center"/>
        <w:rPr>
          <w:bCs/>
        </w:rPr>
      </w:pPr>
    </w:p>
    <w:p w:rsidR="005E31F0" w:rsidRDefault="005E31F0" w:rsidP="005E31F0">
      <w:pPr>
        <w:pStyle w:val="Default"/>
        <w:jc w:val="center"/>
        <w:rPr>
          <w:bCs/>
        </w:rPr>
      </w:pPr>
    </w:p>
    <w:p w:rsidR="005E31F0" w:rsidRDefault="005E31F0" w:rsidP="005E31F0">
      <w:pPr>
        <w:pStyle w:val="Default"/>
        <w:rPr>
          <w:bCs/>
          <w:color w:val="auto"/>
        </w:rPr>
      </w:pPr>
      <w:r>
        <w:rPr>
          <w:bCs/>
          <w:color w:val="auto"/>
        </w:rPr>
        <w:t>Разработчики:</w:t>
      </w:r>
    </w:p>
    <w:p w:rsidR="005E31F0" w:rsidRDefault="005E31F0" w:rsidP="005E31F0">
      <w:pPr>
        <w:tabs>
          <w:tab w:val="left" w:pos="720"/>
        </w:tabs>
        <w:jc w:val="both"/>
      </w:pPr>
      <w:r>
        <w:t>Демиденко Полина Александровна, преподаватель ГБПОУ РО «БГИТ»</w:t>
      </w:r>
    </w:p>
    <w:p w:rsidR="005E31F0" w:rsidRDefault="005E31F0" w:rsidP="005E31F0">
      <w:pPr>
        <w:tabs>
          <w:tab w:val="left" w:pos="720"/>
        </w:tabs>
        <w:jc w:val="both"/>
      </w:pPr>
      <w:proofErr w:type="spellStart"/>
      <w:r>
        <w:t>Баканова</w:t>
      </w:r>
      <w:proofErr w:type="spellEnd"/>
      <w:r>
        <w:t xml:space="preserve"> Ирина Сергеевна, преподаватель ГБПОУ РО «БГИТ»</w:t>
      </w:r>
    </w:p>
    <w:p w:rsidR="005E31F0" w:rsidRDefault="005E31F0" w:rsidP="005E31F0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</w:t>
      </w:r>
    </w:p>
    <w:p w:rsidR="005E31F0" w:rsidRDefault="005E31F0" w:rsidP="005E31F0">
      <w:pPr>
        <w:jc w:val="both"/>
        <w:rPr>
          <w:b/>
          <w:bCs/>
        </w:rPr>
      </w:pPr>
    </w:p>
    <w:p w:rsidR="005E31F0" w:rsidRDefault="005E31F0" w:rsidP="005E31F0">
      <w:pPr>
        <w:jc w:val="both"/>
        <w:rPr>
          <w:b/>
          <w:bCs/>
        </w:rPr>
      </w:pPr>
    </w:p>
    <w:p w:rsidR="005E31F0" w:rsidRDefault="005E31F0" w:rsidP="005E31F0">
      <w:pPr>
        <w:jc w:val="both"/>
        <w:rPr>
          <w:b/>
          <w:bCs/>
        </w:rPr>
      </w:pPr>
    </w:p>
    <w:p w:rsidR="00375DEA" w:rsidRPr="00B146AA" w:rsidRDefault="00375DEA" w:rsidP="00375D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B146AA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375DEA" w:rsidRPr="00B146AA" w:rsidRDefault="00375DEA" w:rsidP="0037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8770"/>
        <w:gridCol w:w="831"/>
      </w:tblGrid>
      <w:tr w:rsidR="00375DEA" w:rsidRPr="00B146AA" w:rsidTr="00A34393">
        <w:trPr>
          <w:trHeight w:val="332"/>
          <w:jc w:val="center"/>
        </w:trPr>
        <w:tc>
          <w:tcPr>
            <w:tcW w:w="8770" w:type="dxa"/>
            <w:shd w:val="clear" w:color="auto" w:fill="auto"/>
          </w:tcPr>
          <w:p w:rsidR="00375DEA" w:rsidRPr="00B146AA" w:rsidRDefault="00375DEA" w:rsidP="00A34393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стр.</w:t>
            </w:r>
          </w:p>
        </w:tc>
      </w:tr>
      <w:tr w:rsidR="00375DEA" w:rsidRPr="00B146AA" w:rsidTr="00A34393">
        <w:trPr>
          <w:trHeight w:val="3249"/>
          <w:jc w:val="center"/>
        </w:trPr>
        <w:tc>
          <w:tcPr>
            <w:tcW w:w="8770" w:type="dxa"/>
            <w:shd w:val="clear" w:color="auto" w:fill="auto"/>
          </w:tcPr>
          <w:p w:rsidR="00375DEA" w:rsidRPr="00B146AA" w:rsidRDefault="00375DEA" w:rsidP="00375DEA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B146AA">
              <w:rPr>
                <w:rFonts w:ascii="Times New Roman" w:hAnsi="Times New Roman"/>
                <w:b w:val="0"/>
                <w:caps/>
                <w:sz w:val="28"/>
                <w:szCs w:val="28"/>
              </w:rPr>
              <w:t>паспорт комплекта оценочных средств</w:t>
            </w:r>
          </w:p>
          <w:p w:rsidR="00375DEA" w:rsidRPr="00B146AA" w:rsidRDefault="00375DEA" w:rsidP="00A34393">
            <w:pPr>
              <w:rPr>
                <w:sz w:val="28"/>
                <w:szCs w:val="28"/>
              </w:rPr>
            </w:pPr>
          </w:p>
          <w:p w:rsidR="00375DEA" w:rsidRPr="00B146AA" w:rsidRDefault="00375DEA" w:rsidP="00A34393">
            <w:pPr>
              <w:ind w:left="851"/>
              <w:rPr>
                <w:bCs/>
                <w:iCs/>
                <w:caps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1.1. </w:t>
            </w:r>
            <w:r w:rsidRPr="00B146AA">
              <w:rPr>
                <w:bCs/>
                <w:i/>
                <w:iCs/>
                <w:caps/>
                <w:sz w:val="28"/>
                <w:szCs w:val="28"/>
              </w:rPr>
              <w:t xml:space="preserve"> </w:t>
            </w:r>
            <w:r w:rsidRPr="00B146AA">
              <w:rPr>
                <w:bCs/>
                <w:iCs/>
                <w:caps/>
                <w:sz w:val="28"/>
                <w:szCs w:val="28"/>
              </w:rPr>
              <w:t>ОБЛАСТЬ ПРИМЕНЕНИЯ КОМПЛЕКТА ОЦЕНОЧНЫХ СРЕДСТВ</w:t>
            </w:r>
          </w:p>
          <w:p w:rsidR="00375DEA" w:rsidRPr="00B146AA" w:rsidRDefault="00375DEA" w:rsidP="00A34393">
            <w:pPr>
              <w:ind w:left="851"/>
              <w:rPr>
                <w:bCs/>
                <w:iCs/>
                <w:caps/>
                <w:sz w:val="28"/>
                <w:szCs w:val="28"/>
              </w:rPr>
            </w:pPr>
          </w:p>
          <w:p w:rsidR="00375DEA" w:rsidRPr="00B146AA" w:rsidRDefault="00375DEA" w:rsidP="00A34393">
            <w:pPr>
              <w:ind w:left="851"/>
              <w:rPr>
                <w:sz w:val="28"/>
                <w:szCs w:val="28"/>
              </w:rPr>
            </w:pPr>
            <w:r w:rsidRPr="00B146AA">
              <w:rPr>
                <w:bCs/>
                <w:iCs/>
                <w:caps/>
                <w:sz w:val="28"/>
                <w:szCs w:val="28"/>
              </w:rPr>
              <w:t xml:space="preserve">1.2. </w:t>
            </w:r>
            <w:r w:rsidRPr="00B146AA">
              <w:rPr>
                <w:bCs/>
                <w:i/>
                <w:iCs/>
                <w:caps/>
                <w:sz w:val="28"/>
                <w:szCs w:val="28"/>
              </w:rPr>
              <w:t xml:space="preserve">  </w:t>
            </w:r>
            <w:r w:rsidRPr="00B146AA">
              <w:rPr>
                <w:bCs/>
                <w:iCs/>
                <w:caps/>
                <w:sz w:val="28"/>
                <w:szCs w:val="28"/>
              </w:rPr>
              <w:t>Сводные данные об объектах оценивания, основных показателях оценки, типах заданий, формах аттестации</w:t>
            </w:r>
          </w:p>
        </w:tc>
        <w:tc>
          <w:tcPr>
            <w:tcW w:w="831" w:type="dxa"/>
            <w:shd w:val="clear" w:color="auto" w:fill="auto"/>
          </w:tcPr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</w:p>
        </w:tc>
      </w:tr>
      <w:tr w:rsidR="00375DEA" w:rsidRPr="00B146AA" w:rsidTr="00A34393">
        <w:trPr>
          <w:trHeight w:val="1239"/>
          <w:jc w:val="center"/>
        </w:trPr>
        <w:tc>
          <w:tcPr>
            <w:tcW w:w="8770" w:type="dxa"/>
            <w:shd w:val="clear" w:color="auto" w:fill="auto"/>
          </w:tcPr>
          <w:p w:rsidR="00375DEA" w:rsidRPr="00B146AA" w:rsidRDefault="00375DEA" w:rsidP="00375DEA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B146AA">
              <w:rPr>
                <w:rFonts w:ascii="Times New Roman" w:hAnsi="Times New Roman"/>
                <w:b w:val="0"/>
                <w:caps/>
                <w:sz w:val="28"/>
                <w:szCs w:val="28"/>
              </w:rPr>
              <w:t>КОМПЛЕКТ ОЦЕНОЧНЫХ СРЕДСТВ</w:t>
            </w:r>
          </w:p>
          <w:p w:rsidR="00375DEA" w:rsidRPr="00B146AA" w:rsidRDefault="00375DEA" w:rsidP="005C342D">
            <w:pPr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 </w:t>
            </w:r>
          </w:p>
          <w:p w:rsidR="00375DEA" w:rsidRPr="00B146AA" w:rsidRDefault="005C342D" w:rsidP="00A34393">
            <w:pPr>
              <w:ind w:left="851"/>
              <w:rPr>
                <w:sz w:val="28"/>
                <w:szCs w:val="28"/>
              </w:rPr>
            </w:pPr>
            <w:r w:rsidRPr="005C342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</w:t>
            </w:r>
            <w:r w:rsidR="00375DEA" w:rsidRPr="005C342D">
              <w:rPr>
                <w:sz w:val="28"/>
                <w:szCs w:val="28"/>
              </w:rPr>
              <w:t xml:space="preserve"> </w:t>
            </w:r>
            <w:r w:rsidR="00375DEA" w:rsidRPr="00B146AA">
              <w:rPr>
                <w:sz w:val="28"/>
                <w:szCs w:val="28"/>
              </w:rPr>
              <w:t>ЗАДАНИЯ ДЛЯ ПРОВЕДЕНИЯ ЭКЗАМЕНА</w:t>
            </w:r>
          </w:p>
          <w:p w:rsidR="00375DEA" w:rsidRPr="00B146AA" w:rsidRDefault="00375DEA" w:rsidP="00A34393">
            <w:pPr>
              <w:ind w:left="851"/>
              <w:rPr>
                <w:sz w:val="28"/>
                <w:szCs w:val="28"/>
              </w:rPr>
            </w:pPr>
          </w:p>
          <w:p w:rsidR="00375DEA" w:rsidRPr="00B146AA" w:rsidRDefault="005C342D" w:rsidP="00A34393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375DEA" w:rsidRPr="00B146AA">
              <w:rPr>
                <w:sz w:val="28"/>
                <w:szCs w:val="28"/>
              </w:rPr>
              <w:t>. КРИТЕРИИ ОЦЕНКИ</w:t>
            </w:r>
          </w:p>
          <w:p w:rsidR="00375DEA" w:rsidRPr="00B146AA" w:rsidRDefault="00375DEA" w:rsidP="00A34393">
            <w:pPr>
              <w:ind w:left="851"/>
              <w:rPr>
                <w:sz w:val="28"/>
                <w:szCs w:val="28"/>
              </w:rPr>
            </w:pPr>
          </w:p>
          <w:p w:rsidR="00375DEA" w:rsidRPr="005C342D" w:rsidRDefault="00375DEA" w:rsidP="005C34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C342D">
              <w:rPr>
                <w:sz w:val="28"/>
                <w:szCs w:val="28"/>
              </w:rPr>
              <w:t>ПАКЕТ ЭКЗАМЕНАТОРА</w:t>
            </w:r>
          </w:p>
        </w:tc>
        <w:tc>
          <w:tcPr>
            <w:tcW w:w="831" w:type="dxa"/>
            <w:shd w:val="clear" w:color="auto" w:fill="auto"/>
          </w:tcPr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</w:p>
          <w:p w:rsidR="00375DEA" w:rsidRPr="00B146AA" w:rsidRDefault="00375DEA" w:rsidP="00A343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1F3A" w:rsidRDefault="00541F3A"/>
    <w:p w:rsidR="00375DEA" w:rsidRDefault="00375DEA"/>
    <w:p w:rsidR="004B1496" w:rsidRDefault="004B1496" w:rsidP="00375DEA">
      <w:pPr>
        <w:jc w:val="both"/>
        <w:rPr>
          <w:b/>
          <w:bCs/>
          <w:sz w:val="28"/>
          <w:szCs w:val="28"/>
        </w:rPr>
      </w:pPr>
    </w:p>
    <w:p w:rsidR="004B1496" w:rsidRDefault="004B1496" w:rsidP="00375DEA">
      <w:pPr>
        <w:jc w:val="both"/>
        <w:rPr>
          <w:b/>
          <w:bCs/>
          <w:sz w:val="28"/>
          <w:szCs w:val="28"/>
        </w:rPr>
      </w:pPr>
    </w:p>
    <w:p w:rsidR="004B1496" w:rsidRDefault="004B1496" w:rsidP="00375DEA">
      <w:pPr>
        <w:jc w:val="both"/>
        <w:rPr>
          <w:b/>
          <w:bCs/>
          <w:sz w:val="28"/>
          <w:szCs w:val="28"/>
        </w:rPr>
      </w:pPr>
    </w:p>
    <w:p w:rsidR="004B1496" w:rsidRDefault="004B1496" w:rsidP="00375DEA">
      <w:pPr>
        <w:jc w:val="both"/>
        <w:rPr>
          <w:b/>
          <w:bCs/>
          <w:sz w:val="28"/>
          <w:szCs w:val="28"/>
        </w:rPr>
      </w:pPr>
    </w:p>
    <w:p w:rsidR="004B1496" w:rsidRDefault="004B1496" w:rsidP="00375DEA">
      <w:pPr>
        <w:jc w:val="both"/>
        <w:rPr>
          <w:b/>
          <w:bCs/>
          <w:sz w:val="28"/>
          <w:szCs w:val="28"/>
        </w:rPr>
      </w:pPr>
    </w:p>
    <w:p w:rsidR="004B1496" w:rsidRDefault="004B1496" w:rsidP="00375DEA">
      <w:pPr>
        <w:jc w:val="both"/>
        <w:rPr>
          <w:b/>
          <w:bCs/>
          <w:sz w:val="28"/>
          <w:szCs w:val="28"/>
        </w:rPr>
      </w:pPr>
    </w:p>
    <w:p w:rsidR="004B1496" w:rsidRDefault="004B1496" w:rsidP="00375DEA">
      <w:pPr>
        <w:jc w:val="both"/>
        <w:rPr>
          <w:b/>
          <w:bCs/>
          <w:sz w:val="28"/>
          <w:szCs w:val="28"/>
        </w:rPr>
      </w:pPr>
    </w:p>
    <w:p w:rsidR="004B1496" w:rsidRDefault="004B1496" w:rsidP="00375DEA">
      <w:pPr>
        <w:jc w:val="both"/>
        <w:rPr>
          <w:b/>
          <w:bCs/>
          <w:sz w:val="28"/>
          <w:szCs w:val="28"/>
        </w:rPr>
      </w:pPr>
    </w:p>
    <w:p w:rsidR="004B1496" w:rsidRDefault="004B1496" w:rsidP="00375DEA">
      <w:pPr>
        <w:jc w:val="both"/>
        <w:rPr>
          <w:b/>
          <w:bCs/>
          <w:sz w:val="28"/>
          <w:szCs w:val="28"/>
        </w:rPr>
      </w:pPr>
    </w:p>
    <w:p w:rsidR="004B1496" w:rsidRDefault="004B1496" w:rsidP="00375DEA">
      <w:pPr>
        <w:jc w:val="both"/>
        <w:rPr>
          <w:b/>
          <w:bCs/>
          <w:sz w:val="28"/>
          <w:szCs w:val="28"/>
        </w:rPr>
      </w:pPr>
    </w:p>
    <w:p w:rsidR="004B1496" w:rsidRDefault="004B1496" w:rsidP="00375DEA">
      <w:pPr>
        <w:jc w:val="both"/>
        <w:rPr>
          <w:b/>
          <w:bCs/>
          <w:sz w:val="28"/>
          <w:szCs w:val="28"/>
        </w:rPr>
      </w:pPr>
    </w:p>
    <w:p w:rsidR="004B1496" w:rsidRDefault="004B1496" w:rsidP="00375DEA">
      <w:pPr>
        <w:jc w:val="both"/>
        <w:rPr>
          <w:b/>
          <w:bCs/>
          <w:sz w:val="28"/>
          <w:szCs w:val="28"/>
        </w:rPr>
      </w:pPr>
    </w:p>
    <w:p w:rsidR="004B1496" w:rsidRDefault="004B1496" w:rsidP="00375DEA">
      <w:pPr>
        <w:jc w:val="both"/>
        <w:rPr>
          <w:b/>
          <w:bCs/>
          <w:sz w:val="28"/>
          <w:szCs w:val="28"/>
        </w:rPr>
      </w:pPr>
    </w:p>
    <w:p w:rsidR="00375DEA" w:rsidRPr="00B146AA" w:rsidRDefault="00375DEA" w:rsidP="00375DEA">
      <w:pPr>
        <w:jc w:val="both"/>
        <w:rPr>
          <w:b/>
          <w:sz w:val="28"/>
          <w:szCs w:val="28"/>
        </w:rPr>
      </w:pPr>
      <w:r w:rsidRPr="00B146AA">
        <w:rPr>
          <w:b/>
          <w:bCs/>
          <w:sz w:val="28"/>
          <w:szCs w:val="28"/>
        </w:rPr>
        <w:lastRenderedPageBreak/>
        <w:t xml:space="preserve">1. Паспорт комплекта оценочных средств </w:t>
      </w:r>
    </w:p>
    <w:p w:rsidR="00375DEA" w:rsidRPr="00B146AA" w:rsidRDefault="00375DEA" w:rsidP="00375DEA">
      <w:pPr>
        <w:jc w:val="both"/>
        <w:rPr>
          <w:b/>
          <w:sz w:val="28"/>
          <w:szCs w:val="28"/>
        </w:rPr>
      </w:pPr>
      <w:r w:rsidRPr="00B146AA">
        <w:rPr>
          <w:b/>
          <w:bCs/>
          <w:sz w:val="28"/>
          <w:szCs w:val="28"/>
        </w:rPr>
        <w:t>1.1. Область применения комплекта оценочных средств</w:t>
      </w:r>
      <w:r w:rsidRPr="00B146AA">
        <w:rPr>
          <w:b/>
          <w:sz w:val="28"/>
          <w:szCs w:val="28"/>
        </w:rPr>
        <w:t xml:space="preserve"> </w:t>
      </w:r>
    </w:p>
    <w:p w:rsidR="00375DEA" w:rsidRPr="00B146AA" w:rsidRDefault="00375DEA" w:rsidP="00375DEA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B146AA">
        <w:rPr>
          <w:sz w:val="28"/>
          <w:szCs w:val="28"/>
        </w:rPr>
        <w:t xml:space="preserve">Комплект оценочных средств, предназначен для оценки результатов освоения учебной дисциплины </w:t>
      </w:r>
      <w:r>
        <w:rPr>
          <w:sz w:val="28"/>
          <w:szCs w:val="28"/>
        </w:rPr>
        <w:t>ОП.04</w:t>
      </w:r>
      <w:r w:rsidRPr="00B146AA">
        <w:rPr>
          <w:sz w:val="28"/>
          <w:szCs w:val="28"/>
        </w:rPr>
        <w:t xml:space="preserve">. </w:t>
      </w:r>
      <w:r>
        <w:rPr>
          <w:sz w:val="28"/>
          <w:szCs w:val="28"/>
        </w:rPr>
        <w:t>Деловая культура и ОГСЭ.05 Русский язык и культура речи.</w:t>
      </w:r>
      <w:r w:rsidRPr="00B146AA">
        <w:rPr>
          <w:b/>
          <w:bCs/>
          <w:iCs/>
          <w:color w:val="000000" w:themeColor="text1"/>
          <w:sz w:val="28"/>
          <w:szCs w:val="28"/>
        </w:rPr>
        <w:t xml:space="preserve"> </w:t>
      </w:r>
    </w:p>
    <w:p w:rsidR="004B1496" w:rsidRPr="00B146AA" w:rsidRDefault="004B1496" w:rsidP="004B1496">
      <w:pPr>
        <w:jc w:val="both"/>
        <w:rPr>
          <w:color w:val="000000" w:themeColor="text1"/>
          <w:sz w:val="28"/>
          <w:szCs w:val="28"/>
        </w:rPr>
      </w:pPr>
      <w:r w:rsidRPr="00B146AA">
        <w:rPr>
          <w:b/>
          <w:bCs/>
          <w:iCs/>
          <w:color w:val="000000" w:themeColor="text1"/>
          <w:sz w:val="28"/>
          <w:szCs w:val="28"/>
        </w:rPr>
        <w:t>1.2. Сводные данные об объектах оценивания, основных показателях оценки, типах заданий.</w:t>
      </w:r>
    </w:p>
    <w:p w:rsidR="004B1496" w:rsidRPr="00A62AC4" w:rsidRDefault="004B1496" w:rsidP="004B1496">
      <w:pPr>
        <w:jc w:val="right"/>
        <w:rPr>
          <w:b/>
        </w:rPr>
      </w:pPr>
      <w:r w:rsidRPr="00BC0D09">
        <w:rPr>
          <w:color w:val="000000" w:themeColor="text1"/>
        </w:rPr>
        <w:t xml:space="preserve">                                                                                                       Таблица №1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89"/>
        <w:gridCol w:w="3971"/>
        <w:gridCol w:w="1711"/>
        <w:gridCol w:w="1601"/>
      </w:tblGrid>
      <w:tr w:rsidR="004B1496" w:rsidRPr="00BC0D09" w:rsidTr="00774FC6">
        <w:tc>
          <w:tcPr>
            <w:tcW w:w="2889" w:type="dxa"/>
          </w:tcPr>
          <w:p w:rsidR="004B1496" w:rsidRPr="00BC0D09" w:rsidRDefault="004B1496" w:rsidP="00A34393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Результаты освоения (объекты оценивания)</w:t>
            </w:r>
          </w:p>
        </w:tc>
        <w:tc>
          <w:tcPr>
            <w:tcW w:w="3971" w:type="dxa"/>
          </w:tcPr>
          <w:p w:rsidR="004B1496" w:rsidRPr="00BC0D09" w:rsidRDefault="004B1496" w:rsidP="00A34393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1711" w:type="dxa"/>
          </w:tcPr>
          <w:p w:rsidR="004B1496" w:rsidRPr="00BC0D09" w:rsidRDefault="004B1496" w:rsidP="00A34393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Тип задания;</w:t>
            </w:r>
          </w:p>
          <w:p w:rsidR="004B1496" w:rsidRPr="00BC0D09" w:rsidRDefault="004B1496" w:rsidP="00A34393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№ задания</w:t>
            </w:r>
          </w:p>
        </w:tc>
        <w:tc>
          <w:tcPr>
            <w:tcW w:w="1601" w:type="dxa"/>
          </w:tcPr>
          <w:p w:rsidR="004B1496" w:rsidRPr="00BC0D09" w:rsidRDefault="004B1496" w:rsidP="00A34393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Форма аттестации</w:t>
            </w:r>
          </w:p>
        </w:tc>
      </w:tr>
      <w:tr w:rsidR="004B1496" w:rsidRPr="00BC0D09" w:rsidTr="00774FC6">
        <w:trPr>
          <w:trHeight w:val="1322"/>
        </w:trPr>
        <w:tc>
          <w:tcPr>
            <w:tcW w:w="2889" w:type="dxa"/>
          </w:tcPr>
          <w:p w:rsidR="00774FC6" w:rsidRPr="00774FC6" w:rsidRDefault="00774FC6" w:rsidP="00774F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 w:rsidRPr="00383D0A">
              <w:t xml:space="preserve">знать </w:t>
            </w:r>
            <w:r w:rsidRPr="005F796B">
              <w:rPr>
                <w:rFonts w:eastAsia="Calibri"/>
              </w:rPr>
              <w:t>этические нормы взаимоотношений с коллегами, партнерами, клиентами</w:t>
            </w:r>
          </w:p>
          <w:p w:rsidR="00774FC6" w:rsidRPr="004666A5" w:rsidRDefault="00774FC6" w:rsidP="00774FC6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774FC6" w:rsidRPr="004666A5" w:rsidRDefault="00774FC6" w:rsidP="00774F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 w:rsidRPr="005F796B">
              <w:rPr>
                <w:rFonts w:eastAsia="Calibri"/>
              </w:rPr>
              <w:t>знать составляющие внешнего облика делового человека: костюм, прическа, макияж, аксессуары и др.</w:t>
            </w:r>
          </w:p>
          <w:p w:rsidR="004B1496" w:rsidRPr="004666A5" w:rsidRDefault="004B1496" w:rsidP="00A34393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4B1496" w:rsidRPr="00774FC6" w:rsidRDefault="004B1496" w:rsidP="004B149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 w:rsidRPr="004666A5">
              <w:rPr>
                <w:rFonts w:eastAsia="Calibri"/>
              </w:rPr>
              <w:t>уметь</w:t>
            </w:r>
            <w:r>
              <w:rPr>
                <w:rFonts w:eastAsia="Calibri"/>
              </w:rPr>
              <w:t xml:space="preserve"> </w:t>
            </w:r>
            <w:r w:rsidRPr="004666A5">
              <w:rPr>
                <w:rFonts w:eastAsia="Calibri"/>
              </w:rPr>
              <w:t>осуществлять профессиональное общение с соблюдением норм и правил делового этикета</w:t>
            </w:r>
          </w:p>
          <w:p w:rsidR="00774FC6" w:rsidRDefault="00774FC6" w:rsidP="00774FC6">
            <w:pPr>
              <w:pStyle w:val="a4"/>
            </w:pPr>
          </w:p>
          <w:p w:rsidR="00774FC6" w:rsidRPr="004666A5" w:rsidRDefault="00774FC6" w:rsidP="00774F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rPr>
                <w:rFonts w:eastAsia="Calibri"/>
              </w:rPr>
              <w:t xml:space="preserve">уметь </w:t>
            </w:r>
            <w:r w:rsidRPr="004666A5">
              <w:rPr>
                <w:rFonts w:eastAsia="Calibri"/>
              </w:rPr>
              <w:t>поддерживать деловую репутацию</w:t>
            </w:r>
          </w:p>
          <w:p w:rsidR="00774FC6" w:rsidRPr="004666A5" w:rsidRDefault="00774FC6" w:rsidP="00774FC6">
            <w:pPr>
              <w:autoSpaceDE w:val="0"/>
              <w:autoSpaceDN w:val="0"/>
              <w:adjustRightInd w:val="0"/>
            </w:pPr>
          </w:p>
          <w:p w:rsidR="00774FC6" w:rsidRPr="00236191" w:rsidRDefault="00774FC6" w:rsidP="00774F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rPr>
                <w:rFonts w:eastAsia="Calibri"/>
              </w:rPr>
              <w:t xml:space="preserve">уметь </w:t>
            </w:r>
            <w:r w:rsidRPr="004666A5">
              <w:rPr>
                <w:rFonts w:eastAsia="Calibri"/>
              </w:rPr>
              <w:t>создавать и соблюдать имидж делового человека</w:t>
            </w:r>
          </w:p>
          <w:p w:rsidR="00236191" w:rsidRDefault="00236191" w:rsidP="00236191">
            <w:pPr>
              <w:pStyle w:val="a4"/>
            </w:pPr>
          </w:p>
          <w:p w:rsidR="00236191" w:rsidRPr="00254B30" w:rsidRDefault="00236191" w:rsidP="00774F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rPr>
                <w:rFonts w:eastAsia="Calibri"/>
              </w:rPr>
              <w:t xml:space="preserve">уметь </w:t>
            </w:r>
            <w:r w:rsidRPr="004666A5">
              <w:rPr>
                <w:rFonts w:eastAsia="Calibri"/>
              </w:rPr>
              <w:t>передавать информацию устно и письменно с соблюдением требований культуры речи</w:t>
            </w:r>
          </w:p>
        </w:tc>
        <w:tc>
          <w:tcPr>
            <w:tcW w:w="3971" w:type="dxa"/>
          </w:tcPr>
          <w:p w:rsidR="00236191" w:rsidRPr="00236191" w:rsidRDefault="00236191" w:rsidP="00236191">
            <w:pPr>
              <w:tabs>
                <w:tab w:val="left" w:pos="6240"/>
              </w:tabs>
              <w:suppressAutoHyphens/>
              <w:jc w:val="both"/>
              <w:rPr>
                <w:rFonts w:eastAsia="Calibri"/>
              </w:rPr>
            </w:pPr>
            <w:r w:rsidRPr="00236191">
              <w:rPr>
                <w:rFonts w:eastAsia="Calibri"/>
              </w:rPr>
              <w:t xml:space="preserve">- </w:t>
            </w:r>
            <w:r w:rsidRPr="00236191">
              <w:t>воспроизведение определений понятий «имидж», «репутация»</w:t>
            </w:r>
          </w:p>
          <w:p w:rsidR="00236191" w:rsidRPr="00236191" w:rsidRDefault="00236191" w:rsidP="00236191">
            <w:pPr>
              <w:tabs>
                <w:tab w:val="left" w:pos="6240"/>
              </w:tabs>
              <w:suppressAutoHyphens/>
              <w:jc w:val="both"/>
              <w:rPr>
                <w:rFonts w:eastAsia="Calibri"/>
              </w:rPr>
            </w:pPr>
            <w:r w:rsidRPr="00236191">
              <w:rPr>
                <w:rFonts w:eastAsia="Calibri"/>
              </w:rPr>
              <w:t>- воспроизведение главных составляющих внешнего облика делового человека</w:t>
            </w:r>
          </w:p>
          <w:p w:rsidR="00236191" w:rsidRPr="00236191" w:rsidRDefault="00236191" w:rsidP="00236191">
            <w:pPr>
              <w:tabs>
                <w:tab w:val="left" w:pos="6240"/>
              </w:tabs>
              <w:suppressAutoHyphens/>
              <w:jc w:val="both"/>
              <w:rPr>
                <w:rFonts w:eastAsia="Calibri"/>
              </w:rPr>
            </w:pPr>
            <w:r w:rsidRPr="00236191">
              <w:rPr>
                <w:rFonts w:eastAsia="Calibri"/>
              </w:rPr>
              <w:t>- определение составляющих имиджа делового человека</w:t>
            </w:r>
          </w:p>
          <w:p w:rsidR="00236191" w:rsidRPr="00236191" w:rsidRDefault="00236191" w:rsidP="00236191">
            <w:pPr>
              <w:tabs>
                <w:tab w:val="left" w:pos="6240"/>
              </w:tabs>
              <w:suppressAutoHyphens/>
              <w:jc w:val="both"/>
              <w:rPr>
                <w:rFonts w:eastAsia="Calibri"/>
              </w:rPr>
            </w:pPr>
            <w:r w:rsidRPr="00236191">
              <w:rPr>
                <w:rFonts w:eastAsia="Calibri"/>
              </w:rPr>
              <w:t>- установление  по составляющим вида имиджа: мимического и ментального.</w:t>
            </w:r>
          </w:p>
          <w:p w:rsidR="00236191" w:rsidRPr="00236191" w:rsidRDefault="00236191" w:rsidP="00236191">
            <w:pPr>
              <w:jc w:val="both"/>
              <w:rPr>
                <w:rFonts w:eastAsia="Calibri"/>
              </w:rPr>
            </w:pPr>
            <w:r w:rsidRPr="00236191">
              <w:rPr>
                <w:rFonts w:eastAsia="Calibri"/>
              </w:rPr>
              <w:t>- определение аспектов своего имиджа, необходимых к изменению</w:t>
            </w:r>
          </w:p>
          <w:p w:rsidR="00236191" w:rsidRPr="00236191" w:rsidRDefault="00236191" w:rsidP="00236191">
            <w:pPr>
              <w:jc w:val="both"/>
            </w:pPr>
            <w:r w:rsidRPr="00236191">
              <w:t xml:space="preserve">- </w:t>
            </w:r>
            <w:r w:rsidRPr="00236191">
              <w:rPr>
                <w:bCs/>
              </w:rPr>
              <w:t>воспроизведение особенностей з</w:t>
            </w:r>
            <w:r w:rsidRPr="00236191">
              <w:t>он личной пространственной территории</w:t>
            </w:r>
          </w:p>
          <w:p w:rsidR="00236191" w:rsidRPr="00236191" w:rsidRDefault="00236191" w:rsidP="00236191">
            <w:pPr>
              <w:shd w:val="clear" w:color="auto" w:fill="FFFFFF"/>
              <w:suppressAutoHyphens/>
              <w:ind w:right="74"/>
              <w:contextualSpacing/>
              <w:jc w:val="both"/>
              <w:rPr>
                <w:i/>
              </w:rPr>
            </w:pPr>
            <w:r w:rsidRPr="00236191">
              <w:t xml:space="preserve">- написание плана делового письма, используя формулу </w:t>
            </w:r>
            <w:r w:rsidRPr="00236191">
              <w:rPr>
                <w:lang w:val="en-US"/>
              </w:rPr>
              <w:t>AIDA</w:t>
            </w:r>
          </w:p>
          <w:p w:rsidR="00236191" w:rsidRPr="00236191" w:rsidRDefault="00236191" w:rsidP="00236191">
            <w:pPr>
              <w:jc w:val="both"/>
              <w:rPr>
                <w:i/>
              </w:rPr>
            </w:pPr>
            <w:r w:rsidRPr="00236191">
              <w:rPr>
                <w:sz w:val="22"/>
                <w:szCs w:val="22"/>
              </w:rPr>
              <w:t>-</w:t>
            </w:r>
            <w:r w:rsidRPr="00236191">
              <w:t xml:space="preserve">  воспроизведение этических норм взаимоотношений в референтной группе</w:t>
            </w:r>
          </w:p>
          <w:p w:rsidR="00236191" w:rsidRPr="00245EB0" w:rsidRDefault="00236191" w:rsidP="00236191">
            <w:pPr>
              <w:jc w:val="both"/>
            </w:pPr>
            <w:r w:rsidRPr="00236191">
              <w:t xml:space="preserve">- перечисление </w:t>
            </w:r>
            <w:r w:rsidRPr="00236191">
              <w:rPr>
                <w:sz w:val="22"/>
                <w:szCs w:val="22"/>
              </w:rPr>
              <w:t xml:space="preserve">советов </w:t>
            </w:r>
            <w:proofErr w:type="spellStart"/>
            <w:r w:rsidRPr="00236191">
              <w:rPr>
                <w:sz w:val="22"/>
                <w:szCs w:val="22"/>
              </w:rPr>
              <w:t>Ганнинга</w:t>
            </w:r>
            <w:proofErr w:type="spellEnd"/>
            <w:r w:rsidRPr="00236191">
              <w:rPr>
                <w:sz w:val="22"/>
                <w:szCs w:val="22"/>
              </w:rPr>
              <w:t xml:space="preserve"> (</w:t>
            </w:r>
            <w:r w:rsidRPr="00236191">
              <w:rPr>
                <w:i/>
                <w:sz w:val="22"/>
                <w:szCs w:val="22"/>
              </w:rPr>
              <w:t>индекс туманности).</w:t>
            </w:r>
          </w:p>
        </w:tc>
        <w:tc>
          <w:tcPr>
            <w:tcW w:w="1711" w:type="dxa"/>
          </w:tcPr>
          <w:p w:rsidR="004B1496" w:rsidRPr="004B1496" w:rsidRDefault="004B1496" w:rsidP="00A34393">
            <w:pPr>
              <w:jc w:val="both"/>
              <w:rPr>
                <w:bCs/>
                <w:color w:val="000000" w:themeColor="text1"/>
                <w:lang w:val="en-US"/>
              </w:rPr>
            </w:pPr>
            <w:r w:rsidRPr="004B1496">
              <w:rPr>
                <w:bCs/>
              </w:rPr>
              <w:t xml:space="preserve">Комплексное практическое задание </w:t>
            </w:r>
            <w:r w:rsidR="005A5AAA">
              <w:rPr>
                <w:bCs/>
              </w:rPr>
              <w:t>1</w:t>
            </w:r>
            <w:r w:rsidRPr="004B1496">
              <w:rPr>
                <w:bCs/>
                <w:lang w:val="en-US"/>
              </w:rPr>
              <w:t>.2</w:t>
            </w:r>
          </w:p>
        </w:tc>
        <w:tc>
          <w:tcPr>
            <w:tcW w:w="1601" w:type="dxa"/>
          </w:tcPr>
          <w:p w:rsidR="004B1496" w:rsidRPr="009610EC" w:rsidRDefault="004B1496" w:rsidP="00A34393">
            <w:pPr>
              <w:pStyle w:val="a4"/>
              <w:ind w:left="0"/>
            </w:pPr>
            <w:r>
              <w:t>комплексный экзамен</w:t>
            </w:r>
          </w:p>
        </w:tc>
      </w:tr>
      <w:tr w:rsidR="004B1496" w:rsidRPr="00BC0D09" w:rsidTr="00774FC6">
        <w:trPr>
          <w:trHeight w:val="1322"/>
        </w:trPr>
        <w:tc>
          <w:tcPr>
            <w:tcW w:w="2889" w:type="dxa"/>
          </w:tcPr>
          <w:p w:rsidR="004B1496" w:rsidRPr="00774FC6" w:rsidRDefault="004B1496" w:rsidP="00774F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 w:rsidRPr="005F796B">
              <w:t xml:space="preserve">знать </w:t>
            </w:r>
            <w:r w:rsidRPr="005F796B">
              <w:rPr>
                <w:rFonts w:eastAsia="Calibri"/>
              </w:rPr>
              <w:t xml:space="preserve">основные техники и приемы общения: правила слушания, ведения беседы, убеждения, консультирования, инструктирования и </w:t>
            </w:r>
            <w:r w:rsidRPr="005F796B">
              <w:rPr>
                <w:rFonts w:eastAsia="Calibri"/>
              </w:rPr>
              <w:lastRenderedPageBreak/>
              <w:t>др.</w:t>
            </w:r>
          </w:p>
          <w:p w:rsidR="00774FC6" w:rsidRPr="00774FC6" w:rsidRDefault="00774FC6" w:rsidP="00774FC6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774FC6" w:rsidRPr="00774FC6" w:rsidRDefault="00774FC6" w:rsidP="00774F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 w:rsidRPr="006D47BD">
              <w:t>знать</w:t>
            </w:r>
            <w:r w:rsidRPr="005F796B">
              <w:t xml:space="preserve"> </w:t>
            </w:r>
            <w:r w:rsidRPr="005F796B">
              <w:rPr>
                <w:rFonts w:eastAsia="Calibri"/>
              </w:rPr>
              <w:t>правила делового общения</w:t>
            </w:r>
          </w:p>
          <w:p w:rsidR="00774FC6" w:rsidRDefault="00774FC6" w:rsidP="00774FC6">
            <w:pPr>
              <w:pStyle w:val="a4"/>
            </w:pPr>
          </w:p>
          <w:p w:rsidR="00774FC6" w:rsidRPr="00774FC6" w:rsidRDefault="00774FC6" w:rsidP="00774F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  <w:r w:rsidRPr="005F796B">
              <w:t xml:space="preserve">знать </w:t>
            </w:r>
            <w:r w:rsidRPr="005F796B">
              <w:rPr>
                <w:rFonts w:eastAsia="Calibri"/>
              </w:rPr>
              <w:t>формы обращения, изложения просьб, выражения признательности, способы аргументации в производственных ситуациях</w:t>
            </w:r>
          </w:p>
          <w:p w:rsidR="00774FC6" w:rsidRPr="004666A5" w:rsidRDefault="00774FC6" w:rsidP="00774FC6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4B1496" w:rsidRPr="00774FC6" w:rsidRDefault="004B1496" w:rsidP="004B149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rPr>
                <w:rFonts w:eastAsia="Calibri"/>
              </w:rPr>
              <w:t xml:space="preserve">уметь </w:t>
            </w:r>
            <w:r w:rsidRPr="004666A5">
              <w:rPr>
                <w:rFonts w:eastAsia="Calibri"/>
              </w:rPr>
              <w:t>применять техники и приемы эффективного общения в профессиональной деятельности</w:t>
            </w:r>
          </w:p>
          <w:p w:rsidR="00774FC6" w:rsidRDefault="00774FC6" w:rsidP="00774FC6">
            <w:pPr>
              <w:pStyle w:val="a4"/>
            </w:pPr>
          </w:p>
          <w:p w:rsidR="00774FC6" w:rsidRPr="00774FC6" w:rsidRDefault="00774FC6" w:rsidP="00774F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  <w:r>
              <w:rPr>
                <w:rFonts w:eastAsia="Calibri"/>
              </w:rPr>
              <w:t xml:space="preserve">уметь </w:t>
            </w:r>
            <w:proofErr w:type="gramStart"/>
            <w:r w:rsidRPr="004666A5">
              <w:rPr>
                <w:rFonts w:eastAsia="Calibri"/>
              </w:rPr>
              <w:t>принимать решения и аргументировано</w:t>
            </w:r>
            <w:proofErr w:type="gramEnd"/>
            <w:r w:rsidRPr="004666A5">
              <w:rPr>
                <w:rFonts w:eastAsia="Calibri"/>
              </w:rPr>
              <w:t xml:space="preserve"> отстаивать свою точку зрения в корректной форме</w:t>
            </w:r>
          </w:p>
          <w:p w:rsidR="00774FC6" w:rsidRPr="00323D64" w:rsidRDefault="00774FC6" w:rsidP="00236191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774FC6" w:rsidRPr="00383D0A" w:rsidRDefault="00774FC6" w:rsidP="004B149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rPr>
                <w:rFonts w:eastAsia="Calibri"/>
              </w:rPr>
              <w:t xml:space="preserve">уметь </w:t>
            </w:r>
            <w:r w:rsidRPr="004666A5">
              <w:rPr>
                <w:rFonts w:eastAsia="Calibri"/>
              </w:rPr>
              <w:t>организовывать деловое общение подчиненных</w:t>
            </w:r>
          </w:p>
        </w:tc>
        <w:tc>
          <w:tcPr>
            <w:tcW w:w="3971" w:type="dxa"/>
          </w:tcPr>
          <w:p w:rsidR="004B1496" w:rsidRPr="005F796B" w:rsidRDefault="004B1496" w:rsidP="00236191">
            <w:pPr>
              <w:tabs>
                <w:tab w:val="left" w:pos="6240"/>
              </w:tabs>
              <w:suppressAutoHyphens/>
              <w:jc w:val="both"/>
              <w:rPr>
                <w:lang w:eastAsia="ar-SA"/>
              </w:rPr>
            </w:pPr>
            <w:r w:rsidRPr="005F796B">
              <w:rPr>
                <w:bCs/>
              </w:rPr>
              <w:lastRenderedPageBreak/>
              <w:t xml:space="preserve">- воспроизведение </w:t>
            </w:r>
            <w:r w:rsidRPr="005F796B">
              <w:rPr>
                <w:lang w:eastAsia="ar-SA"/>
              </w:rPr>
              <w:t>методов начала деловой беседы;</w:t>
            </w:r>
          </w:p>
          <w:p w:rsidR="004B1496" w:rsidRPr="005F796B" w:rsidRDefault="004B1496" w:rsidP="00236191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5F796B">
              <w:rPr>
                <w:lang w:eastAsia="ar-SA"/>
              </w:rPr>
              <w:t>- перечисление причин плохой коммуникации</w:t>
            </w:r>
            <w:r w:rsidRPr="005F796B">
              <w:t>;</w:t>
            </w:r>
          </w:p>
          <w:p w:rsidR="00774FC6" w:rsidRDefault="004B1496" w:rsidP="00236191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  <w:r w:rsidRPr="005F796B">
              <w:t xml:space="preserve">- </w:t>
            </w:r>
            <w:r w:rsidRPr="005F796B">
              <w:rPr>
                <w:bCs/>
              </w:rPr>
              <w:t>воспроизведение особенностей приемов правильного слушания;</w:t>
            </w:r>
          </w:p>
          <w:p w:rsidR="004B1496" w:rsidRDefault="004B1496" w:rsidP="00236191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- определение наиболее </w:t>
            </w:r>
            <w:r>
              <w:rPr>
                <w:bCs/>
              </w:rPr>
              <w:lastRenderedPageBreak/>
              <w:t>эффективных техник и приемов правильного слушания в различных ситуациях</w:t>
            </w:r>
          </w:p>
          <w:p w:rsidR="00236191" w:rsidRDefault="00236191" w:rsidP="00236191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6D6770">
              <w:rPr>
                <w:rFonts w:eastAsia="Calibri"/>
              </w:rPr>
              <w:t xml:space="preserve">- </w:t>
            </w:r>
            <w:r w:rsidRPr="00D529EC">
              <w:t>воспроизведение определений понятий</w:t>
            </w:r>
            <w:r>
              <w:t xml:space="preserve"> «Спор», «Убеждение», «Аргументация», «</w:t>
            </w:r>
            <w:proofErr w:type="spellStart"/>
            <w:r>
              <w:t>Суггестивность</w:t>
            </w:r>
            <w:proofErr w:type="spellEnd"/>
            <w:r>
              <w:t>».</w:t>
            </w:r>
          </w:p>
          <w:p w:rsidR="00236191" w:rsidRDefault="00236191" w:rsidP="00236191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6D6770">
              <w:t xml:space="preserve">- </w:t>
            </w:r>
            <w:r>
              <w:t>подбор типа</w:t>
            </w:r>
            <w:r w:rsidRPr="006D6770">
              <w:t xml:space="preserve"> эмоционально значимых аргументов</w:t>
            </w:r>
          </w:p>
          <w:p w:rsidR="00236191" w:rsidRPr="003853A5" w:rsidRDefault="00236191" w:rsidP="00236191">
            <w:pPr>
              <w:shd w:val="clear" w:color="auto" w:fill="FFFFFF"/>
              <w:suppressAutoHyphens/>
              <w:ind w:right="74"/>
              <w:contextualSpacing/>
              <w:jc w:val="both"/>
              <w:rPr>
                <w:color w:val="7030A0"/>
              </w:rPr>
            </w:pPr>
            <w:r>
              <w:rPr>
                <w:color w:val="7030A0"/>
              </w:rPr>
              <w:t xml:space="preserve">- </w:t>
            </w:r>
            <w:r w:rsidRPr="000A092C">
              <w:t>приведение аргументов, для отстаивания своей точки зрения</w:t>
            </w:r>
          </w:p>
        </w:tc>
        <w:tc>
          <w:tcPr>
            <w:tcW w:w="1711" w:type="dxa"/>
          </w:tcPr>
          <w:p w:rsidR="004B1496" w:rsidRPr="00BC0D09" w:rsidRDefault="004B1496" w:rsidP="00A34393">
            <w:pPr>
              <w:rPr>
                <w:bCs/>
                <w:color w:val="000000" w:themeColor="text1"/>
              </w:rPr>
            </w:pPr>
            <w:r w:rsidRPr="004B1496">
              <w:rPr>
                <w:bCs/>
              </w:rPr>
              <w:lastRenderedPageBreak/>
              <w:t xml:space="preserve">Комплексное практическое задание </w:t>
            </w:r>
            <w:r w:rsidR="005A5AAA">
              <w:rPr>
                <w:bCs/>
              </w:rPr>
              <w:t>1</w:t>
            </w:r>
            <w:r w:rsidRPr="004B1496">
              <w:rPr>
                <w:bCs/>
                <w:lang w:val="en-US"/>
              </w:rPr>
              <w:t>.2</w:t>
            </w:r>
          </w:p>
        </w:tc>
        <w:tc>
          <w:tcPr>
            <w:tcW w:w="1601" w:type="dxa"/>
          </w:tcPr>
          <w:p w:rsidR="004B1496" w:rsidRPr="009610EC" w:rsidRDefault="004B1496" w:rsidP="00A34393">
            <w:pPr>
              <w:pStyle w:val="a4"/>
              <w:ind w:left="0"/>
            </w:pPr>
            <w:r>
              <w:t>комплексный экзамен</w:t>
            </w:r>
          </w:p>
        </w:tc>
      </w:tr>
      <w:tr w:rsidR="00774FC6" w:rsidRPr="00BC0D09" w:rsidTr="00774FC6">
        <w:trPr>
          <w:trHeight w:val="1322"/>
        </w:trPr>
        <w:tc>
          <w:tcPr>
            <w:tcW w:w="2889" w:type="dxa"/>
          </w:tcPr>
          <w:p w:rsidR="00774FC6" w:rsidRPr="00CF70F7" w:rsidRDefault="00774FC6" w:rsidP="00774F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 w:rsidRPr="00F67E24">
              <w:lastRenderedPageBreak/>
              <w:t xml:space="preserve">знать </w:t>
            </w:r>
            <w:r w:rsidRPr="005F796B">
              <w:rPr>
                <w:rFonts w:eastAsia="Calibri"/>
                <w:i/>
              </w:rPr>
              <w:t>источники, причины, виды и способы разрешения конфликтов</w:t>
            </w:r>
            <w:r w:rsidRPr="00F67E24">
              <w:t xml:space="preserve"> </w:t>
            </w:r>
          </w:p>
        </w:tc>
        <w:tc>
          <w:tcPr>
            <w:tcW w:w="3971" w:type="dxa"/>
          </w:tcPr>
          <w:p w:rsidR="00774FC6" w:rsidRDefault="00774FC6" w:rsidP="00236191">
            <w:pPr>
              <w:tabs>
                <w:tab w:val="left" w:pos="6240"/>
              </w:tabs>
              <w:suppressAutoHyphens/>
              <w:jc w:val="both"/>
            </w:pPr>
            <w:r>
              <w:t xml:space="preserve">- </w:t>
            </w:r>
            <w:r w:rsidRPr="00D529EC">
              <w:t>воспроизведение определений понятий</w:t>
            </w:r>
            <w:r>
              <w:t xml:space="preserve"> «Конфликт», «Конфликтная ситуация», «</w:t>
            </w:r>
            <w:proofErr w:type="spellStart"/>
            <w:r>
              <w:t>Конфликтоген</w:t>
            </w:r>
            <w:proofErr w:type="spellEnd"/>
            <w:r>
              <w:t>», «Инцидент»</w:t>
            </w:r>
          </w:p>
          <w:p w:rsidR="00774FC6" w:rsidRDefault="00774FC6" w:rsidP="00236191">
            <w:pPr>
              <w:tabs>
                <w:tab w:val="left" w:pos="6240"/>
              </w:tabs>
              <w:suppressAutoHyphens/>
              <w:jc w:val="both"/>
            </w:pPr>
            <w:r>
              <w:t>- определение применения формулы конфликта, при наличии решения</w:t>
            </w:r>
          </w:p>
          <w:p w:rsidR="00774FC6" w:rsidRDefault="00774FC6" w:rsidP="00236191">
            <w:pPr>
              <w:tabs>
                <w:tab w:val="left" w:pos="6240"/>
              </w:tabs>
              <w:suppressAutoHyphens/>
              <w:jc w:val="both"/>
            </w:pPr>
            <w:r>
              <w:t>- воспроизведение особенностей типов конфликта</w:t>
            </w:r>
          </w:p>
          <w:p w:rsidR="00774FC6" w:rsidRDefault="00774FC6" w:rsidP="00236191">
            <w:pPr>
              <w:tabs>
                <w:tab w:val="left" w:pos="6240"/>
              </w:tabs>
              <w:suppressAutoHyphens/>
              <w:jc w:val="both"/>
            </w:pPr>
            <w:r>
              <w:t>- установление правильного значения понятиям конструктивный и деструктивный конфликт</w:t>
            </w:r>
          </w:p>
          <w:p w:rsidR="00774FC6" w:rsidRPr="005F796B" w:rsidRDefault="00774FC6" w:rsidP="00236191">
            <w:pPr>
              <w:tabs>
                <w:tab w:val="left" w:pos="6240"/>
              </w:tabs>
              <w:suppressAutoHyphens/>
              <w:jc w:val="both"/>
              <w:rPr>
                <w:bCs/>
                <w:color w:val="0070C0"/>
              </w:rPr>
            </w:pPr>
            <w:r>
              <w:t xml:space="preserve">- перечисление стратегий поведения в конфликтных ситуациях </w:t>
            </w:r>
            <w:r w:rsidRPr="00B74156">
              <w:t xml:space="preserve">согласно К.У. Томаса и Р.Х. </w:t>
            </w:r>
            <w:proofErr w:type="spellStart"/>
            <w:r w:rsidRPr="00B74156">
              <w:t>Килменна</w:t>
            </w:r>
            <w:proofErr w:type="spellEnd"/>
          </w:p>
        </w:tc>
        <w:tc>
          <w:tcPr>
            <w:tcW w:w="1711" w:type="dxa"/>
          </w:tcPr>
          <w:p w:rsidR="00774FC6" w:rsidRPr="004B1496" w:rsidRDefault="00236191" w:rsidP="00A34393">
            <w:pPr>
              <w:rPr>
                <w:bCs/>
              </w:rPr>
            </w:pPr>
            <w:r w:rsidRPr="004B1496">
              <w:rPr>
                <w:bCs/>
              </w:rPr>
              <w:t xml:space="preserve">Комплексное практическое задание </w:t>
            </w:r>
            <w:r w:rsidR="005A5AAA">
              <w:rPr>
                <w:bCs/>
              </w:rPr>
              <w:t>1</w:t>
            </w:r>
            <w:r w:rsidRPr="004B1496">
              <w:rPr>
                <w:bCs/>
                <w:lang w:val="en-US"/>
              </w:rPr>
              <w:t>.2</w:t>
            </w:r>
          </w:p>
        </w:tc>
        <w:tc>
          <w:tcPr>
            <w:tcW w:w="1601" w:type="dxa"/>
          </w:tcPr>
          <w:p w:rsidR="00774FC6" w:rsidRDefault="00774FC6" w:rsidP="00A34393">
            <w:pPr>
              <w:pStyle w:val="a4"/>
              <w:ind w:left="0"/>
            </w:pPr>
          </w:p>
        </w:tc>
      </w:tr>
      <w:tr w:rsidR="00774FC6" w:rsidRPr="00BC0D09" w:rsidTr="00774FC6">
        <w:trPr>
          <w:trHeight w:val="1322"/>
        </w:trPr>
        <w:tc>
          <w:tcPr>
            <w:tcW w:w="2889" w:type="dxa"/>
          </w:tcPr>
          <w:p w:rsidR="00774FC6" w:rsidRDefault="00774FC6" w:rsidP="00774F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eastAsia="Calibri"/>
              </w:rPr>
            </w:pPr>
            <w:r w:rsidRPr="005F796B">
              <w:rPr>
                <w:rFonts w:eastAsia="Calibri"/>
              </w:rPr>
              <w:t>знать правила организации рабочего пространства для индивидуальной работы и профессионального общения</w:t>
            </w:r>
          </w:p>
          <w:p w:rsidR="00236191" w:rsidRPr="00236191" w:rsidRDefault="00236191" w:rsidP="00236191">
            <w:pPr>
              <w:autoSpaceDE w:val="0"/>
              <w:autoSpaceDN w:val="0"/>
              <w:adjustRightInd w:val="0"/>
              <w:ind w:left="-43"/>
              <w:rPr>
                <w:rFonts w:eastAsia="Calibri"/>
              </w:rPr>
            </w:pPr>
          </w:p>
        </w:tc>
        <w:tc>
          <w:tcPr>
            <w:tcW w:w="3971" w:type="dxa"/>
          </w:tcPr>
          <w:p w:rsidR="00774FC6" w:rsidRPr="00CF0D12" w:rsidRDefault="00774FC6" w:rsidP="00236191">
            <w:pPr>
              <w:tabs>
                <w:tab w:val="left" w:pos="6240"/>
              </w:tabs>
              <w:suppressAutoHyphens/>
              <w:jc w:val="both"/>
              <w:rPr>
                <w:bCs/>
                <w:color w:val="0070C0"/>
              </w:rPr>
            </w:pPr>
            <w:r w:rsidRPr="00CF0D12">
              <w:rPr>
                <w:rFonts w:eastAsia="Calibri"/>
              </w:rPr>
              <w:t>- воспроизведение правил организации рабочего пространства для индивидуальной работы и профессионального общения</w:t>
            </w:r>
          </w:p>
        </w:tc>
        <w:tc>
          <w:tcPr>
            <w:tcW w:w="1711" w:type="dxa"/>
          </w:tcPr>
          <w:p w:rsidR="00774FC6" w:rsidRPr="004B1496" w:rsidRDefault="00236191" w:rsidP="00A34393">
            <w:pPr>
              <w:rPr>
                <w:bCs/>
              </w:rPr>
            </w:pPr>
            <w:r w:rsidRPr="004B1496">
              <w:rPr>
                <w:bCs/>
              </w:rPr>
              <w:t xml:space="preserve">Комплексное практическое задание </w:t>
            </w:r>
            <w:r w:rsidR="005A5AAA">
              <w:rPr>
                <w:bCs/>
              </w:rPr>
              <w:t>1</w:t>
            </w:r>
            <w:r w:rsidRPr="004B1496">
              <w:rPr>
                <w:bCs/>
                <w:lang w:val="en-US"/>
              </w:rPr>
              <w:t>.2</w:t>
            </w:r>
          </w:p>
        </w:tc>
        <w:tc>
          <w:tcPr>
            <w:tcW w:w="1601" w:type="dxa"/>
          </w:tcPr>
          <w:p w:rsidR="00774FC6" w:rsidRDefault="00774FC6" w:rsidP="00A34393">
            <w:pPr>
              <w:pStyle w:val="a4"/>
              <w:ind w:left="0"/>
            </w:pPr>
          </w:p>
        </w:tc>
      </w:tr>
      <w:tr w:rsidR="00774FC6" w:rsidRPr="00BC0D09" w:rsidTr="00774FC6">
        <w:trPr>
          <w:trHeight w:val="1322"/>
        </w:trPr>
        <w:tc>
          <w:tcPr>
            <w:tcW w:w="2889" w:type="dxa"/>
          </w:tcPr>
          <w:p w:rsidR="00774FC6" w:rsidRPr="004666A5" w:rsidRDefault="00774FC6" w:rsidP="00774F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уметь </w:t>
            </w:r>
            <w:r w:rsidRPr="004666A5">
              <w:rPr>
                <w:rFonts w:eastAsia="Calibri"/>
              </w:rPr>
              <w:t xml:space="preserve">пользоваться приемами </w:t>
            </w:r>
            <w:proofErr w:type="spellStart"/>
            <w:r w:rsidRPr="004666A5">
              <w:rPr>
                <w:rFonts w:eastAsia="Calibri"/>
              </w:rPr>
              <w:t>саморегуляции</w:t>
            </w:r>
            <w:proofErr w:type="spellEnd"/>
            <w:r w:rsidRPr="004666A5">
              <w:rPr>
                <w:rFonts w:eastAsia="Calibri"/>
              </w:rPr>
              <w:t xml:space="preserve"> поведения в процессе межличностного общения</w:t>
            </w:r>
          </w:p>
        </w:tc>
        <w:tc>
          <w:tcPr>
            <w:tcW w:w="3971" w:type="dxa"/>
          </w:tcPr>
          <w:p w:rsidR="00774FC6" w:rsidRDefault="00774FC6" w:rsidP="00236191">
            <w:pPr>
              <w:tabs>
                <w:tab w:val="left" w:pos="6240"/>
              </w:tabs>
              <w:suppressAutoHyphens/>
              <w:jc w:val="both"/>
            </w:pPr>
            <w:r>
              <w:t>- воспроизведение факторов, позволяющих</w:t>
            </w:r>
            <w:r w:rsidRPr="00170472">
              <w:t xml:space="preserve"> прогнозировать поведение людей по Е.С. Яхонтовой</w:t>
            </w:r>
          </w:p>
          <w:p w:rsidR="00774FC6" w:rsidRDefault="00774FC6" w:rsidP="00236191">
            <w:pPr>
              <w:tabs>
                <w:tab w:val="left" w:pos="6240"/>
              </w:tabs>
              <w:suppressAutoHyphens/>
              <w:jc w:val="both"/>
            </w:pPr>
            <w:r>
              <w:t xml:space="preserve">- перечисление способов </w:t>
            </w:r>
            <w:proofErr w:type="spellStart"/>
            <w:r w:rsidRPr="00170472">
              <w:t>саморегуляции</w:t>
            </w:r>
            <w:proofErr w:type="spellEnd"/>
            <w:r w:rsidRPr="00170472">
              <w:t xml:space="preserve"> поведения</w:t>
            </w:r>
          </w:p>
          <w:p w:rsidR="00774FC6" w:rsidRPr="00CF0D12" w:rsidRDefault="00774FC6" w:rsidP="00236191">
            <w:pPr>
              <w:tabs>
                <w:tab w:val="left" w:pos="6240"/>
              </w:tabs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711" w:type="dxa"/>
          </w:tcPr>
          <w:p w:rsidR="00774FC6" w:rsidRPr="004B1496" w:rsidRDefault="00774FC6" w:rsidP="00A34393">
            <w:pPr>
              <w:rPr>
                <w:bCs/>
              </w:rPr>
            </w:pPr>
          </w:p>
        </w:tc>
        <w:tc>
          <w:tcPr>
            <w:tcW w:w="1601" w:type="dxa"/>
          </w:tcPr>
          <w:p w:rsidR="00774FC6" w:rsidRDefault="00774FC6" w:rsidP="00A34393">
            <w:pPr>
              <w:pStyle w:val="a4"/>
              <w:ind w:left="0"/>
            </w:pPr>
          </w:p>
        </w:tc>
      </w:tr>
      <w:tr w:rsidR="00774FC6" w:rsidRPr="00BC0D09" w:rsidTr="00774FC6">
        <w:trPr>
          <w:trHeight w:val="1322"/>
        </w:trPr>
        <w:tc>
          <w:tcPr>
            <w:tcW w:w="2889" w:type="dxa"/>
          </w:tcPr>
          <w:p w:rsidR="00774FC6" w:rsidRPr="004666A5" w:rsidRDefault="00774FC6" w:rsidP="00774F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</w:tc>
        <w:tc>
          <w:tcPr>
            <w:tcW w:w="3971" w:type="dxa"/>
          </w:tcPr>
          <w:p w:rsidR="00774FC6" w:rsidRPr="006D6770" w:rsidRDefault="00774FC6" w:rsidP="00A34393">
            <w:pPr>
              <w:shd w:val="clear" w:color="auto" w:fill="FFFFFF"/>
              <w:suppressAutoHyphens/>
              <w:ind w:right="74"/>
              <w:contextualSpacing/>
              <w:rPr>
                <w:color w:val="7030A0"/>
              </w:rPr>
            </w:pPr>
          </w:p>
        </w:tc>
        <w:tc>
          <w:tcPr>
            <w:tcW w:w="1711" w:type="dxa"/>
          </w:tcPr>
          <w:p w:rsidR="00774FC6" w:rsidRPr="004B1496" w:rsidRDefault="00774FC6" w:rsidP="00A34393">
            <w:pPr>
              <w:rPr>
                <w:bCs/>
              </w:rPr>
            </w:pPr>
          </w:p>
        </w:tc>
        <w:tc>
          <w:tcPr>
            <w:tcW w:w="1601" w:type="dxa"/>
          </w:tcPr>
          <w:p w:rsidR="00774FC6" w:rsidRDefault="00774FC6" w:rsidP="00A34393">
            <w:pPr>
              <w:pStyle w:val="a4"/>
              <w:ind w:left="0"/>
            </w:pPr>
          </w:p>
        </w:tc>
      </w:tr>
    </w:tbl>
    <w:p w:rsidR="004B1496" w:rsidRDefault="004B1496" w:rsidP="004B1496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B1496" w:rsidRDefault="004B1496" w:rsidP="00125336">
      <w:pPr>
        <w:pStyle w:val="22"/>
        <w:shd w:val="clear" w:color="auto" w:fill="auto"/>
        <w:tabs>
          <w:tab w:val="left" w:pos="0"/>
        </w:tabs>
        <w:spacing w:after="0" w:line="36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Комплект оценочных средств</w:t>
      </w:r>
    </w:p>
    <w:p w:rsidR="00FB4645" w:rsidRPr="00FB4645" w:rsidRDefault="00FB4645" w:rsidP="00125336">
      <w:pPr>
        <w:pStyle w:val="22"/>
        <w:shd w:val="clear" w:color="auto" w:fill="auto"/>
        <w:tabs>
          <w:tab w:val="left" w:pos="0"/>
        </w:tabs>
        <w:spacing w:after="0" w:line="36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2.1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Задания для проведения комплексного экзамена</w:t>
      </w:r>
    </w:p>
    <w:p w:rsidR="00375DEA" w:rsidRDefault="004B1496" w:rsidP="0012533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Теоретические задания</w:t>
      </w:r>
      <w:r w:rsidRPr="004B47AC">
        <w:rPr>
          <w:b/>
          <w:sz w:val="28"/>
          <w:szCs w:val="28"/>
        </w:rPr>
        <w:t>:</w:t>
      </w:r>
    </w:p>
    <w:p w:rsidR="004B1496" w:rsidRPr="00125336" w:rsidRDefault="004B1496" w:rsidP="0012533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5336">
        <w:rPr>
          <w:sz w:val="28"/>
          <w:szCs w:val="28"/>
        </w:rPr>
        <w:t>Основные качества и свойства речи: простота, логичность, выразительность, уместность, точность и др.</w:t>
      </w:r>
    </w:p>
    <w:p w:rsidR="006113AA" w:rsidRPr="00125336" w:rsidRDefault="006113AA" w:rsidP="0012533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5336">
        <w:rPr>
          <w:sz w:val="28"/>
          <w:szCs w:val="28"/>
        </w:rPr>
        <w:t>Понятие о благозвучии речи.</w:t>
      </w:r>
    </w:p>
    <w:p w:rsidR="004B1496" w:rsidRPr="00125336" w:rsidRDefault="006113AA" w:rsidP="0012533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5336">
        <w:rPr>
          <w:sz w:val="28"/>
          <w:szCs w:val="28"/>
        </w:rPr>
        <w:t>Общенациональный русский язык и его формы</w:t>
      </w:r>
    </w:p>
    <w:p w:rsidR="006113AA" w:rsidRPr="00125336" w:rsidRDefault="006113AA" w:rsidP="0012533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5336">
        <w:rPr>
          <w:sz w:val="28"/>
          <w:szCs w:val="28"/>
        </w:rPr>
        <w:t>Характеристика основных функций языка</w:t>
      </w:r>
    </w:p>
    <w:p w:rsidR="006113AA" w:rsidRPr="00125336" w:rsidRDefault="006113AA" w:rsidP="0012533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5336">
        <w:rPr>
          <w:sz w:val="28"/>
          <w:szCs w:val="28"/>
        </w:rPr>
        <w:t>Внелитературные формы языка (диалекты, просторечие, жаргон)</w:t>
      </w:r>
    </w:p>
    <w:p w:rsidR="006113AA" w:rsidRPr="00125336" w:rsidRDefault="006113AA" w:rsidP="0012533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5336">
        <w:rPr>
          <w:sz w:val="28"/>
          <w:szCs w:val="28"/>
        </w:rPr>
        <w:t>Литературный язык – основа культуры речи</w:t>
      </w:r>
    </w:p>
    <w:p w:rsidR="006113AA" w:rsidRPr="00125336" w:rsidRDefault="006113AA" w:rsidP="0012533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5336">
        <w:rPr>
          <w:sz w:val="28"/>
          <w:szCs w:val="28"/>
        </w:rPr>
        <w:t>Понятие о языковой литературной норме. Критерии норм. Кодификация.</w:t>
      </w:r>
    </w:p>
    <w:p w:rsidR="006113AA" w:rsidRPr="00125336" w:rsidRDefault="006113AA" w:rsidP="0012533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5336">
        <w:rPr>
          <w:sz w:val="28"/>
          <w:szCs w:val="28"/>
        </w:rPr>
        <w:t>Вариантность норм как условие развития языка</w:t>
      </w:r>
    </w:p>
    <w:p w:rsidR="006113AA" w:rsidRPr="00125336" w:rsidRDefault="006113AA" w:rsidP="0012533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5336">
        <w:rPr>
          <w:sz w:val="28"/>
          <w:szCs w:val="28"/>
        </w:rPr>
        <w:t>Типы литературных языковых норм</w:t>
      </w:r>
    </w:p>
    <w:p w:rsidR="006113AA" w:rsidRPr="00125336" w:rsidRDefault="006113AA" w:rsidP="0012533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5336">
        <w:rPr>
          <w:sz w:val="28"/>
          <w:szCs w:val="28"/>
        </w:rPr>
        <w:t>Характеристика лексических норм литературного языка.</w:t>
      </w:r>
    </w:p>
    <w:p w:rsidR="006113AA" w:rsidRPr="00125336" w:rsidRDefault="006113AA" w:rsidP="0012533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5336">
        <w:rPr>
          <w:sz w:val="28"/>
          <w:szCs w:val="28"/>
        </w:rPr>
        <w:t>Особенности русского литературного произношения</w:t>
      </w:r>
    </w:p>
    <w:p w:rsidR="00125336" w:rsidRPr="00125336" w:rsidRDefault="00125336" w:rsidP="0012533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5336">
        <w:rPr>
          <w:sz w:val="28"/>
          <w:szCs w:val="28"/>
        </w:rPr>
        <w:t>Особенности русского словесного ударения</w:t>
      </w:r>
    </w:p>
    <w:p w:rsidR="006113AA" w:rsidRPr="00125336" w:rsidRDefault="00125336" w:rsidP="0012533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5336">
        <w:rPr>
          <w:sz w:val="28"/>
          <w:szCs w:val="28"/>
        </w:rPr>
        <w:t>Особенности делового общения</w:t>
      </w:r>
    </w:p>
    <w:p w:rsidR="00125336" w:rsidRPr="00125336" w:rsidRDefault="00125336" w:rsidP="0012533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5336">
        <w:rPr>
          <w:sz w:val="28"/>
          <w:szCs w:val="28"/>
        </w:rPr>
        <w:t>Функциональные стили русского языка, их особенности.</w:t>
      </w:r>
    </w:p>
    <w:p w:rsidR="00125336" w:rsidRPr="00125336" w:rsidRDefault="00125336" w:rsidP="0012533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5336">
        <w:rPr>
          <w:sz w:val="28"/>
          <w:szCs w:val="28"/>
        </w:rPr>
        <w:t>Мотивированное использование в речи пословиц, поговорок, крылатых слов, фразеологических оборотов.</w:t>
      </w:r>
    </w:p>
    <w:p w:rsidR="00125336" w:rsidRPr="00125336" w:rsidRDefault="00125336" w:rsidP="0012533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5336">
        <w:rPr>
          <w:sz w:val="28"/>
          <w:szCs w:val="28"/>
        </w:rPr>
        <w:t>Характеристика грамматических норм русского языка</w:t>
      </w:r>
    </w:p>
    <w:p w:rsidR="00125336" w:rsidRPr="00125336" w:rsidRDefault="00125336" w:rsidP="00125336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25336">
        <w:rPr>
          <w:sz w:val="28"/>
          <w:szCs w:val="28"/>
        </w:rPr>
        <w:t>Языковые нормы: составление текста официального документа.</w:t>
      </w:r>
    </w:p>
    <w:p w:rsidR="006113AA" w:rsidRDefault="006113AA" w:rsidP="004B1496">
      <w:pPr>
        <w:rPr>
          <w:b/>
          <w:bCs/>
          <w:sz w:val="28"/>
          <w:szCs w:val="28"/>
        </w:rPr>
      </w:pPr>
    </w:p>
    <w:p w:rsidR="004B1496" w:rsidRDefault="006113AA" w:rsidP="0012533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B1496">
        <w:rPr>
          <w:b/>
          <w:bCs/>
          <w:sz w:val="28"/>
          <w:szCs w:val="28"/>
        </w:rPr>
        <w:t>рактические задания:</w:t>
      </w:r>
    </w:p>
    <w:p w:rsidR="00125336" w:rsidRPr="00125336" w:rsidRDefault="00125336" w:rsidP="0012533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125336">
        <w:rPr>
          <w:i/>
          <w:sz w:val="28"/>
          <w:szCs w:val="28"/>
        </w:rPr>
        <w:t>Определите род существительных. К существительным общего рода подберите согласованные определения.</w:t>
      </w:r>
      <w:r w:rsidRPr="00125336">
        <w:rPr>
          <w:sz w:val="28"/>
          <w:szCs w:val="28"/>
        </w:rPr>
        <w:t xml:space="preserve"> </w:t>
      </w:r>
      <w:proofErr w:type="gramStart"/>
      <w:r w:rsidRPr="00125336">
        <w:rPr>
          <w:sz w:val="28"/>
          <w:szCs w:val="28"/>
        </w:rPr>
        <w:t>Бездарь, воротила, выскочка, жертва, коллега, лакомка, лиса, марионетка, невежда, стрекоза, тряпка, тупица, ябеда, судья, старшина.</w:t>
      </w:r>
      <w:proofErr w:type="gramEnd"/>
    </w:p>
    <w:p w:rsidR="00125336" w:rsidRPr="00125336" w:rsidRDefault="00125336" w:rsidP="0012533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125336">
        <w:rPr>
          <w:i/>
          <w:sz w:val="28"/>
          <w:szCs w:val="28"/>
        </w:rPr>
        <w:t xml:space="preserve">Выберите из предлагаемых паронимов, </w:t>
      </w:r>
      <w:proofErr w:type="gramStart"/>
      <w:r w:rsidRPr="00125336">
        <w:rPr>
          <w:i/>
          <w:sz w:val="28"/>
          <w:szCs w:val="28"/>
        </w:rPr>
        <w:t>подходящий</w:t>
      </w:r>
      <w:proofErr w:type="gramEnd"/>
      <w:r w:rsidRPr="00125336">
        <w:rPr>
          <w:i/>
          <w:sz w:val="28"/>
          <w:szCs w:val="28"/>
        </w:rPr>
        <w:t xml:space="preserve"> по смыслу. </w:t>
      </w:r>
      <w:r w:rsidRPr="00125336">
        <w:rPr>
          <w:sz w:val="28"/>
          <w:szCs w:val="28"/>
        </w:rPr>
        <w:t xml:space="preserve">1. На поляне мы увидели высокий (земельный, земляной) холм. 2. Чтобы чаще бывать в театре, я купил (абонент, абонемент). 3. Любой (поступок, проступок) заслуживает осуждения. 4. Студент быстро (усвоил, освоил) материал. 5. Молодой рабочий (усвоил, освоил) профессию токаря. </w:t>
      </w:r>
    </w:p>
    <w:p w:rsidR="00125336" w:rsidRPr="00125336" w:rsidRDefault="00125336" w:rsidP="0012533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125336">
        <w:rPr>
          <w:i/>
          <w:sz w:val="28"/>
          <w:szCs w:val="28"/>
        </w:rPr>
        <w:t xml:space="preserve">Исправьте предложения, объяснив допущенные ошибки:  </w:t>
      </w:r>
      <w:r w:rsidRPr="00125336">
        <w:rPr>
          <w:sz w:val="28"/>
          <w:szCs w:val="28"/>
        </w:rPr>
        <w:t>ЕМУП «Муниципальное объединение автобусных предприятий» примет на работу: водителей; автобусов;  кондукторов. Будучи сильным, он легко победил над соперником. Используя метафоры, те</w:t>
      </w:r>
      <w:proofErr w:type="gramStart"/>
      <w:r w:rsidRPr="00125336">
        <w:rPr>
          <w:sz w:val="28"/>
          <w:szCs w:val="28"/>
        </w:rPr>
        <w:t>кст ст</w:t>
      </w:r>
      <w:proofErr w:type="gramEnd"/>
      <w:r w:rsidRPr="00125336">
        <w:rPr>
          <w:sz w:val="28"/>
          <w:szCs w:val="28"/>
        </w:rPr>
        <w:t>ановится ярче, эмоциональнее. Норм рациона не знают даже операторы машинного доения. Торговые сети по всей стране перепрофилируют менее активные по продажам точки в магазины распродаж.</w:t>
      </w:r>
    </w:p>
    <w:p w:rsidR="00125336" w:rsidRPr="00125336" w:rsidRDefault="00125336" w:rsidP="0012533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125336">
        <w:rPr>
          <w:i/>
          <w:sz w:val="28"/>
          <w:szCs w:val="28"/>
        </w:rPr>
        <w:t xml:space="preserve">Исправьте предложения, объяснив допущенные ошибки: </w:t>
      </w:r>
      <w:r w:rsidRPr="00125336">
        <w:rPr>
          <w:sz w:val="28"/>
          <w:szCs w:val="28"/>
        </w:rPr>
        <w:t xml:space="preserve">На вечере самодеятельности превалировали вокальные номера. Новый станок очень эффектный: производительность труда на нем значительно выше. Все наши чемпионы оказали на нас серьезное впечатление. Оперируя этими фиктивными данными, отчет был составлен с грубейшими нарушениями. </w:t>
      </w:r>
      <w:proofErr w:type="spellStart"/>
      <w:r w:rsidRPr="00125336">
        <w:rPr>
          <w:sz w:val="28"/>
          <w:szCs w:val="28"/>
        </w:rPr>
        <w:t>Китаянец</w:t>
      </w:r>
      <w:proofErr w:type="spellEnd"/>
      <w:r w:rsidRPr="00125336">
        <w:rPr>
          <w:sz w:val="28"/>
          <w:szCs w:val="28"/>
        </w:rPr>
        <w:t xml:space="preserve"> завоевал самую ценную гимнастическую медаль.</w:t>
      </w:r>
    </w:p>
    <w:p w:rsidR="006113AA" w:rsidRPr="00125336" w:rsidRDefault="00125336" w:rsidP="0012533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="006113AA" w:rsidRPr="00125336">
        <w:rPr>
          <w:i/>
          <w:sz w:val="28"/>
          <w:szCs w:val="28"/>
        </w:rPr>
        <w:t xml:space="preserve">Опишите свое поведение в следующей ситуации: </w:t>
      </w:r>
      <w:r w:rsidR="006113AA" w:rsidRPr="00125336">
        <w:rPr>
          <w:sz w:val="28"/>
          <w:szCs w:val="28"/>
        </w:rPr>
        <w:t>Вам необходимо провести переговоры с клиентом фирмы, который заранее относится к вам предвзято и недоброжелательно. Какие средства установления контакта вы используете? Каким образом?</w:t>
      </w:r>
    </w:p>
    <w:p w:rsidR="004B1496" w:rsidRPr="00125336" w:rsidRDefault="00125336" w:rsidP="0012533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="004B1496" w:rsidRPr="00125336">
        <w:rPr>
          <w:i/>
          <w:sz w:val="28"/>
          <w:szCs w:val="28"/>
        </w:rPr>
        <w:t>Исправьте стилистические ошибки:</w:t>
      </w:r>
      <w:r w:rsidR="004B1496" w:rsidRPr="00125336">
        <w:rPr>
          <w:b/>
          <w:bCs/>
          <w:sz w:val="28"/>
          <w:szCs w:val="28"/>
        </w:rPr>
        <w:t xml:space="preserve"> </w:t>
      </w:r>
      <w:proofErr w:type="gramStart"/>
      <w:r w:rsidR="004B1496" w:rsidRPr="00125336">
        <w:rPr>
          <w:sz w:val="28"/>
          <w:szCs w:val="28"/>
        </w:rPr>
        <w:t>Согласно приказа</w:t>
      </w:r>
      <w:proofErr w:type="gramEnd"/>
      <w:r w:rsidR="004B1496" w:rsidRPr="00125336">
        <w:rPr>
          <w:sz w:val="28"/>
          <w:szCs w:val="28"/>
        </w:rPr>
        <w:t xml:space="preserve"> директора предприятие перешло на круглосуточную работу. По окончанию работы все </w:t>
      </w:r>
      <w:r w:rsidR="004B1496" w:rsidRPr="00125336">
        <w:rPr>
          <w:sz w:val="28"/>
          <w:szCs w:val="28"/>
        </w:rPr>
        <w:lastRenderedPageBreak/>
        <w:t xml:space="preserve">должны собраться в зале. </w:t>
      </w:r>
      <w:proofErr w:type="gramStart"/>
      <w:r w:rsidR="004B1496" w:rsidRPr="00125336">
        <w:rPr>
          <w:sz w:val="28"/>
          <w:szCs w:val="28"/>
        </w:rPr>
        <w:t>Вопреки</w:t>
      </w:r>
      <w:proofErr w:type="gramEnd"/>
      <w:r w:rsidR="004B1496" w:rsidRPr="00125336">
        <w:rPr>
          <w:sz w:val="28"/>
          <w:szCs w:val="28"/>
        </w:rPr>
        <w:t xml:space="preserve"> </w:t>
      </w:r>
      <w:proofErr w:type="gramStart"/>
      <w:r w:rsidR="004B1496" w:rsidRPr="00125336">
        <w:rPr>
          <w:sz w:val="28"/>
          <w:szCs w:val="28"/>
        </w:rPr>
        <w:t>указанных</w:t>
      </w:r>
      <w:proofErr w:type="gramEnd"/>
      <w:r w:rsidR="004B1496" w:rsidRPr="00125336">
        <w:rPr>
          <w:sz w:val="28"/>
          <w:szCs w:val="28"/>
        </w:rPr>
        <w:t xml:space="preserve"> положений на заводе продолжаются нарушения техники пожарной безопасности. По истечению некоторого времени можно будет снова вернуться к этому вопросу</w:t>
      </w:r>
      <w:proofErr w:type="gramStart"/>
      <w:r w:rsidR="004B1496" w:rsidRPr="00125336">
        <w:rPr>
          <w:sz w:val="28"/>
          <w:szCs w:val="28"/>
        </w:rPr>
        <w:t xml:space="preserve"> Б</w:t>
      </w:r>
      <w:proofErr w:type="gramEnd"/>
      <w:r w:rsidR="004B1496" w:rsidRPr="00125336">
        <w:rPr>
          <w:sz w:val="28"/>
          <w:szCs w:val="28"/>
        </w:rPr>
        <w:t>лагодаря трудностей, мы не успели выполнить задание в срок.</w:t>
      </w:r>
    </w:p>
    <w:p w:rsidR="006113AA" w:rsidRPr="00125336" w:rsidRDefault="00125336" w:rsidP="0012533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="006113AA" w:rsidRPr="00125336">
        <w:rPr>
          <w:i/>
          <w:sz w:val="28"/>
          <w:szCs w:val="28"/>
        </w:rPr>
        <w:t xml:space="preserve">Исправьте ошибки, связанные с употреблением безличных конструкций: </w:t>
      </w:r>
      <w:r w:rsidR="006113AA" w:rsidRPr="00125336">
        <w:rPr>
          <w:sz w:val="28"/>
          <w:szCs w:val="28"/>
        </w:rPr>
        <w:t>Синоптиками предсказано ослабление морозов. Спортклубом института заявлено участие сборной команды по волейболу в соревнованиях. Огурцы собираются на огороде. Затем моются в щелочной ванне и отправляются в заготовительный цех. Лектором заявлено, что зачеты будут проведены в срок.</w:t>
      </w:r>
    </w:p>
    <w:p w:rsidR="006113AA" w:rsidRPr="00125336" w:rsidRDefault="00125336" w:rsidP="0012533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8. </w:t>
      </w:r>
      <w:r w:rsidR="006113AA" w:rsidRPr="00125336">
        <w:rPr>
          <w:i/>
          <w:sz w:val="28"/>
          <w:szCs w:val="28"/>
        </w:rPr>
        <w:t xml:space="preserve">Исправьте в предложениях логические ошибки: </w:t>
      </w:r>
      <w:r w:rsidR="006113AA" w:rsidRPr="00125336">
        <w:rPr>
          <w:sz w:val="28"/>
          <w:szCs w:val="28"/>
        </w:rPr>
        <w:t>Студенты, прошедшие давление и сварку, могут записаться на обработку резанием. Женщине присудили пятьдесят процентов мужа. День рождения начнется в три часа. Прошу прописать меня без права жилья. Обещаю не жить. Доставка груза производится вертолетом по бездорожью.</w:t>
      </w:r>
    </w:p>
    <w:p w:rsidR="006113AA" w:rsidRPr="00125336" w:rsidRDefault="00125336" w:rsidP="0012533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 w:rsidR="006113AA" w:rsidRPr="00125336">
        <w:rPr>
          <w:i/>
          <w:sz w:val="28"/>
          <w:szCs w:val="28"/>
        </w:rPr>
        <w:t xml:space="preserve">Исправьте ошибки, связанные с неверным употреблением причастных оборотов. </w:t>
      </w:r>
      <w:r w:rsidR="006113AA" w:rsidRPr="00125336">
        <w:rPr>
          <w:sz w:val="28"/>
          <w:szCs w:val="28"/>
        </w:rPr>
        <w:t xml:space="preserve">Упражнение, выполняющееся студентом, требовало от него прочных знаний. </w:t>
      </w:r>
      <w:proofErr w:type="spellStart"/>
      <w:r w:rsidR="006113AA" w:rsidRPr="00125336">
        <w:rPr>
          <w:sz w:val="28"/>
          <w:szCs w:val="28"/>
        </w:rPr>
        <w:t>Отвечаемая</w:t>
      </w:r>
      <w:proofErr w:type="spellEnd"/>
      <w:r w:rsidR="006113AA" w:rsidRPr="00125336">
        <w:rPr>
          <w:sz w:val="28"/>
          <w:szCs w:val="28"/>
        </w:rPr>
        <w:t xml:space="preserve"> у доски студентка не сделала ни одной ошибки. Ученики, </w:t>
      </w:r>
      <w:proofErr w:type="spellStart"/>
      <w:r w:rsidR="006113AA" w:rsidRPr="00125336">
        <w:rPr>
          <w:sz w:val="28"/>
          <w:szCs w:val="28"/>
        </w:rPr>
        <w:t>сделающие</w:t>
      </w:r>
      <w:proofErr w:type="spellEnd"/>
      <w:r w:rsidR="006113AA" w:rsidRPr="00125336">
        <w:rPr>
          <w:sz w:val="28"/>
          <w:szCs w:val="28"/>
        </w:rPr>
        <w:t xml:space="preserve"> четыре ошибки в этой работе, получают неудовлетворительные оценки. Докладчик готовился к заседанию, </w:t>
      </w:r>
      <w:proofErr w:type="spellStart"/>
      <w:r w:rsidR="006113AA" w:rsidRPr="00125336">
        <w:rPr>
          <w:sz w:val="28"/>
          <w:szCs w:val="28"/>
        </w:rPr>
        <w:t>состоящемуся</w:t>
      </w:r>
      <w:proofErr w:type="spellEnd"/>
      <w:r w:rsidR="006113AA" w:rsidRPr="00125336">
        <w:rPr>
          <w:sz w:val="28"/>
          <w:szCs w:val="28"/>
        </w:rPr>
        <w:t xml:space="preserve"> через неделю. Мы видим ученого, </w:t>
      </w:r>
      <w:proofErr w:type="spellStart"/>
      <w:r w:rsidR="006113AA" w:rsidRPr="00125336">
        <w:rPr>
          <w:sz w:val="28"/>
          <w:szCs w:val="28"/>
        </w:rPr>
        <w:t>преодолеющего</w:t>
      </w:r>
      <w:proofErr w:type="spellEnd"/>
      <w:r w:rsidR="006113AA" w:rsidRPr="00125336">
        <w:rPr>
          <w:sz w:val="28"/>
          <w:szCs w:val="28"/>
        </w:rPr>
        <w:t xml:space="preserve"> все трудности.</w:t>
      </w:r>
    </w:p>
    <w:p w:rsidR="006113AA" w:rsidRPr="00125336" w:rsidRDefault="00125336" w:rsidP="0012533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 w:rsidR="006113AA" w:rsidRPr="00125336">
        <w:rPr>
          <w:i/>
          <w:sz w:val="28"/>
          <w:szCs w:val="28"/>
        </w:rPr>
        <w:t xml:space="preserve">Исправьте ошибки, связанные с неверным употреблением грамматических </w:t>
      </w:r>
      <w:proofErr w:type="spellStart"/>
      <w:r w:rsidR="006113AA" w:rsidRPr="00125336">
        <w:rPr>
          <w:i/>
          <w:sz w:val="28"/>
          <w:szCs w:val="28"/>
        </w:rPr>
        <w:t>форм</w:t>
      </w:r>
      <w:proofErr w:type="gramStart"/>
      <w:r w:rsidR="006113AA" w:rsidRPr="00125336">
        <w:rPr>
          <w:i/>
          <w:sz w:val="28"/>
          <w:szCs w:val="28"/>
        </w:rPr>
        <w:t>:</w:t>
      </w:r>
      <w:r w:rsidR="006113AA" w:rsidRPr="00125336">
        <w:rPr>
          <w:sz w:val="28"/>
          <w:szCs w:val="28"/>
        </w:rPr>
        <w:t>Я</w:t>
      </w:r>
      <w:proofErr w:type="spellEnd"/>
      <w:proofErr w:type="gramEnd"/>
      <w:r w:rsidR="006113AA" w:rsidRPr="00125336">
        <w:rPr>
          <w:sz w:val="28"/>
          <w:szCs w:val="28"/>
        </w:rPr>
        <w:t xml:space="preserve"> не знаю, что может быть более лучше, чем прогулка по зимнему лесу. Нередко люди из друзей становятся в ярых противников. Комбинат досрочно сдал план по поставке птичьего мяса и молока. </w:t>
      </w:r>
      <w:proofErr w:type="gramStart"/>
      <w:r w:rsidR="006113AA" w:rsidRPr="00125336">
        <w:rPr>
          <w:sz w:val="28"/>
          <w:szCs w:val="28"/>
        </w:rPr>
        <w:t>Пользуясь общежитием, у меня не было денег на оплату отдельной квартиры.</w:t>
      </w:r>
      <w:proofErr w:type="gramEnd"/>
      <w:r w:rsidR="006113AA" w:rsidRPr="00125336">
        <w:rPr>
          <w:sz w:val="28"/>
          <w:szCs w:val="28"/>
        </w:rPr>
        <w:t xml:space="preserve"> Мой рассказ будет неоконченным, не упомянув о дорожном происшествии.</w:t>
      </w:r>
    </w:p>
    <w:p w:rsidR="006113AA" w:rsidRPr="00125336" w:rsidRDefault="00125336" w:rsidP="0012533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11. </w:t>
      </w:r>
      <w:r w:rsidR="006113AA" w:rsidRPr="00125336">
        <w:rPr>
          <w:i/>
          <w:sz w:val="28"/>
          <w:szCs w:val="28"/>
        </w:rPr>
        <w:t xml:space="preserve">Сравните два приведенных ниже текста заявлений об отпуске — устный и письменный. </w:t>
      </w:r>
      <w:r w:rsidR="006113AA" w:rsidRPr="00125336">
        <w:rPr>
          <w:sz w:val="28"/>
          <w:szCs w:val="28"/>
        </w:rPr>
        <w:t>Одинаково ли их содержание? Какие особенности служебно-деловых отношений нашли в них проявление?</w:t>
      </w:r>
    </w:p>
    <w:p w:rsidR="006113AA" w:rsidRPr="00790E21" w:rsidRDefault="006113AA" w:rsidP="00125336">
      <w:pPr>
        <w:spacing w:line="360" w:lineRule="auto"/>
        <w:ind w:left="720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1) А. Слушай, а что если я сейчас поеду? Отпустишь?</w:t>
      </w:r>
    </w:p>
    <w:p w:rsidR="006113AA" w:rsidRPr="00790E21" w:rsidRDefault="006113AA" w:rsidP="00125336">
      <w:pPr>
        <w:spacing w:line="360" w:lineRule="auto"/>
        <w:ind w:left="720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Б. Пиши заявление.</w:t>
      </w:r>
    </w:p>
    <w:p w:rsidR="006113AA" w:rsidRPr="00790E21" w:rsidRDefault="006113AA" w:rsidP="00125336">
      <w:pPr>
        <w:spacing w:line="360" w:lineRule="auto"/>
        <w:ind w:left="720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А. Дней бы на десять, а?</w:t>
      </w:r>
    </w:p>
    <w:p w:rsidR="006113AA" w:rsidRPr="00790E21" w:rsidRDefault="006113AA" w:rsidP="00125336">
      <w:pPr>
        <w:spacing w:line="360" w:lineRule="auto"/>
        <w:ind w:left="720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Б. Неделя максимум.</w:t>
      </w:r>
    </w:p>
    <w:p w:rsidR="006113AA" w:rsidRPr="00790E21" w:rsidRDefault="006113AA" w:rsidP="00125336">
      <w:pPr>
        <w:spacing w:line="360" w:lineRule="auto"/>
        <w:ind w:left="720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2) «Прошу разрешить мне отпуск без сохранения содержания на семь рабочих</w:t>
      </w:r>
    </w:p>
    <w:p w:rsidR="006113AA" w:rsidRDefault="006113AA" w:rsidP="00125336">
      <w:pPr>
        <w:spacing w:line="360" w:lineRule="auto"/>
        <w:ind w:left="720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дней».</w:t>
      </w:r>
    </w:p>
    <w:p w:rsidR="006113AA" w:rsidRPr="00125336" w:rsidRDefault="00125336" w:rsidP="0012533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12. </w:t>
      </w:r>
      <w:r w:rsidR="006113AA" w:rsidRPr="00125336">
        <w:rPr>
          <w:i/>
          <w:sz w:val="28"/>
          <w:szCs w:val="28"/>
        </w:rPr>
        <w:t xml:space="preserve">Ниже приведен отрывок из повести Л. </w:t>
      </w:r>
      <w:proofErr w:type="spellStart"/>
      <w:r w:rsidR="006113AA" w:rsidRPr="00125336">
        <w:rPr>
          <w:i/>
          <w:sz w:val="28"/>
          <w:szCs w:val="28"/>
        </w:rPr>
        <w:t>Словина</w:t>
      </w:r>
      <w:proofErr w:type="spellEnd"/>
      <w:r w:rsidR="006113AA" w:rsidRPr="00125336">
        <w:rPr>
          <w:i/>
          <w:sz w:val="28"/>
          <w:szCs w:val="28"/>
        </w:rPr>
        <w:t xml:space="preserve"> «Подставное лицо» - разговор  между оперативным сотрудником железнодорожной милиции Денисовым и дежурной по камере хранения. Можно ли оценить этот диалог как деловую беседу? Каковы существенные характеристики деловой беседы?</w:t>
      </w:r>
    </w:p>
    <w:p w:rsidR="006113AA" w:rsidRPr="00790E21" w:rsidRDefault="006113AA" w:rsidP="00125336">
      <w:pPr>
        <w:spacing w:line="360" w:lineRule="auto"/>
        <w:ind w:left="720" w:firstLine="709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— Вчера была выемка вещей из ячеек? — спросил Денисов.</w:t>
      </w:r>
    </w:p>
    <w:p w:rsidR="006113AA" w:rsidRPr="00790E21" w:rsidRDefault="006113AA" w:rsidP="00125336">
      <w:pPr>
        <w:spacing w:line="360" w:lineRule="auto"/>
        <w:ind w:left="720" w:firstLine="709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— А как же!</w:t>
      </w:r>
    </w:p>
    <w:p w:rsidR="006113AA" w:rsidRPr="00790E21" w:rsidRDefault="006113AA" w:rsidP="00125336">
      <w:pPr>
        <w:spacing w:line="360" w:lineRule="auto"/>
        <w:ind w:left="720" w:firstLine="709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— Ячеек освободили много?</w:t>
      </w:r>
    </w:p>
    <w:p w:rsidR="006113AA" w:rsidRPr="00790E21" w:rsidRDefault="006113AA" w:rsidP="00125336">
      <w:pPr>
        <w:spacing w:line="360" w:lineRule="auto"/>
        <w:ind w:left="720" w:firstLine="709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— Полно...</w:t>
      </w:r>
    </w:p>
    <w:p w:rsidR="006113AA" w:rsidRPr="00790E21" w:rsidRDefault="006113AA" w:rsidP="00125336">
      <w:pPr>
        <w:spacing w:line="360" w:lineRule="auto"/>
        <w:ind w:left="720" w:firstLine="709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— А из восемьсот девяносто шестой изымали вещи?</w:t>
      </w:r>
    </w:p>
    <w:p w:rsidR="006113AA" w:rsidRPr="00790E21" w:rsidRDefault="006113AA" w:rsidP="00125336">
      <w:pPr>
        <w:spacing w:line="360" w:lineRule="auto"/>
        <w:ind w:left="720" w:firstLine="709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— Сейчас, — дежурная достала из висевшего</w:t>
      </w:r>
      <w:r>
        <w:rPr>
          <w:sz w:val="28"/>
          <w:szCs w:val="28"/>
        </w:rPr>
        <w:t xml:space="preserve"> над головой шкафчика растрепан</w:t>
      </w:r>
      <w:r w:rsidRPr="00790E21">
        <w:rPr>
          <w:sz w:val="28"/>
          <w:szCs w:val="28"/>
        </w:rPr>
        <w:t>ную книгу. — Точно, изымали...</w:t>
      </w:r>
    </w:p>
    <w:p w:rsidR="006113AA" w:rsidRPr="00790E21" w:rsidRDefault="006113AA" w:rsidP="00125336">
      <w:pPr>
        <w:spacing w:line="360" w:lineRule="auto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790E21">
        <w:rPr>
          <w:sz w:val="28"/>
          <w:szCs w:val="28"/>
        </w:rPr>
        <w:t>Что там лежало, в ячейке?</w:t>
      </w:r>
    </w:p>
    <w:p w:rsidR="006113AA" w:rsidRPr="00790E21" w:rsidRDefault="006113AA" w:rsidP="00125336">
      <w:pPr>
        <w:spacing w:line="360" w:lineRule="auto"/>
        <w:ind w:left="720" w:firstLine="709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— Портфель и целлофановый пакет.</w:t>
      </w:r>
    </w:p>
    <w:p w:rsidR="006113AA" w:rsidRPr="00790E21" w:rsidRDefault="006113AA" w:rsidP="00125336">
      <w:pPr>
        <w:spacing w:line="360" w:lineRule="auto"/>
        <w:ind w:left="720" w:firstLine="709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Женщина собралась захлопнуть книгу, но Денисов спросил:</w:t>
      </w:r>
    </w:p>
    <w:p w:rsidR="006113AA" w:rsidRPr="00790E21" w:rsidRDefault="006113AA" w:rsidP="00125336">
      <w:pPr>
        <w:spacing w:line="360" w:lineRule="auto"/>
        <w:ind w:left="720" w:firstLine="709"/>
        <w:jc w:val="both"/>
        <w:rPr>
          <w:sz w:val="28"/>
          <w:szCs w:val="28"/>
        </w:rPr>
      </w:pPr>
      <w:r w:rsidRPr="00790E21">
        <w:rPr>
          <w:sz w:val="28"/>
          <w:szCs w:val="28"/>
        </w:rPr>
        <w:t xml:space="preserve">— Посмотрите, шифр записан? </w:t>
      </w:r>
      <w:proofErr w:type="gramStart"/>
      <w:r w:rsidRPr="00790E21">
        <w:rPr>
          <w:sz w:val="28"/>
          <w:szCs w:val="28"/>
        </w:rPr>
        <w:t>На</w:t>
      </w:r>
      <w:proofErr w:type="gramEnd"/>
      <w:r w:rsidRPr="00790E21">
        <w:rPr>
          <w:sz w:val="28"/>
          <w:szCs w:val="28"/>
        </w:rPr>
        <w:t xml:space="preserve"> какой тогда была закрыта ячейка?</w:t>
      </w:r>
    </w:p>
    <w:p w:rsidR="006113AA" w:rsidRPr="00790E21" w:rsidRDefault="006113AA" w:rsidP="00125336">
      <w:pPr>
        <w:spacing w:line="360" w:lineRule="auto"/>
        <w:ind w:left="720" w:firstLine="709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Палец дежурной скользил по строчкам.</w:t>
      </w:r>
    </w:p>
    <w:p w:rsidR="006113AA" w:rsidRDefault="006113AA" w:rsidP="00125336">
      <w:pPr>
        <w:spacing w:line="360" w:lineRule="auto"/>
        <w:ind w:left="720" w:firstLine="709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— Когда изымаем, шифр обязательно указыв</w:t>
      </w:r>
      <w:r>
        <w:rPr>
          <w:sz w:val="28"/>
          <w:szCs w:val="28"/>
        </w:rPr>
        <w:t>аем, — она поправила очки. — По</w:t>
      </w:r>
      <w:r w:rsidRPr="00790E21">
        <w:rPr>
          <w:sz w:val="28"/>
          <w:szCs w:val="28"/>
        </w:rPr>
        <w:t>жалуйста... Шифр «Б-042».</w:t>
      </w:r>
    </w:p>
    <w:p w:rsidR="006113AA" w:rsidRPr="00125336" w:rsidRDefault="00125336" w:rsidP="0012533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13. </w:t>
      </w:r>
      <w:r w:rsidR="006113AA" w:rsidRPr="00125336">
        <w:rPr>
          <w:i/>
          <w:sz w:val="28"/>
          <w:szCs w:val="28"/>
        </w:rPr>
        <w:t xml:space="preserve">Как вы поведете себя в перечисленных ниже ситуациях? Выберите ответ из </w:t>
      </w:r>
      <w:proofErr w:type="gramStart"/>
      <w:r w:rsidR="006113AA" w:rsidRPr="00125336">
        <w:rPr>
          <w:i/>
          <w:sz w:val="28"/>
          <w:szCs w:val="28"/>
        </w:rPr>
        <w:t>приведенных</w:t>
      </w:r>
      <w:proofErr w:type="gramEnd"/>
      <w:r w:rsidR="006113AA" w:rsidRPr="00125336">
        <w:rPr>
          <w:i/>
          <w:sz w:val="28"/>
          <w:szCs w:val="28"/>
        </w:rPr>
        <w:t xml:space="preserve"> или предложите свой, объяснив его. </w:t>
      </w:r>
    </w:p>
    <w:p w:rsidR="006113AA" w:rsidRPr="00790E21" w:rsidRDefault="006113AA" w:rsidP="00125336">
      <w:pPr>
        <w:spacing w:line="360" w:lineRule="auto"/>
        <w:ind w:left="360" w:firstLine="348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Подняв телефонную трубку (звонят вам), вы скажете:</w:t>
      </w:r>
    </w:p>
    <w:p w:rsidR="006113AA" w:rsidRPr="00790E21" w:rsidRDefault="006113AA" w:rsidP="00125336">
      <w:pPr>
        <w:spacing w:line="360" w:lineRule="auto"/>
        <w:ind w:left="720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а) «Говорите».</w:t>
      </w:r>
    </w:p>
    <w:p w:rsidR="006113AA" w:rsidRPr="00790E21" w:rsidRDefault="006113AA" w:rsidP="00125336">
      <w:pPr>
        <w:spacing w:line="360" w:lineRule="auto"/>
        <w:ind w:left="720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б) «Да».</w:t>
      </w:r>
    </w:p>
    <w:p w:rsidR="006113AA" w:rsidRPr="00790E21" w:rsidRDefault="006113AA" w:rsidP="00125336">
      <w:pPr>
        <w:spacing w:line="360" w:lineRule="auto"/>
        <w:ind w:left="720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в) «Слушаю вас».</w:t>
      </w:r>
    </w:p>
    <w:p w:rsidR="006113AA" w:rsidRPr="00790E21" w:rsidRDefault="006113AA" w:rsidP="00125336">
      <w:pPr>
        <w:spacing w:line="360" w:lineRule="auto"/>
        <w:ind w:left="720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г) Назовете свою фирму и затем «Добрый день»,</w:t>
      </w:r>
    </w:p>
    <w:p w:rsidR="006113AA" w:rsidRDefault="006113AA" w:rsidP="00125336">
      <w:pPr>
        <w:spacing w:line="360" w:lineRule="auto"/>
        <w:ind w:left="720"/>
        <w:jc w:val="both"/>
        <w:rPr>
          <w:sz w:val="28"/>
          <w:szCs w:val="28"/>
        </w:rPr>
      </w:pPr>
      <w:r w:rsidRPr="00790E21">
        <w:rPr>
          <w:sz w:val="28"/>
          <w:szCs w:val="28"/>
        </w:rPr>
        <w:t>е) Назовете свою фирму, отдел, фамилию.</w:t>
      </w:r>
    </w:p>
    <w:p w:rsidR="006113AA" w:rsidRDefault="00125336" w:rsidP="0012533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14. </w:t>
      </w:r>
      <w:r w:rsidR="006113AA" w:rsidRPr="004B47AC">
        <w:rPr>
          <w:i/>
          <w:sz w:val="28"/>
          <w:szCs w:val="28"/>
        </w:rPr>
        <w:t>Найдите ошибки, вызванные нарушением словообразовательных нор</w:t>
      </w:r>
      <w:r w:rsidR="006113AA">
        <w:rPr>
          <w:i/>
          <w:sz w:val="28"/>
          <w:szCs w:val="28"/>
        </w:rPr>
        <w:t>м. Запишите правильный вариант.</w:t>
      </w:r>
      <w:r w:rsidR="006113AA">
        <w:rPr>
          <w:sz w:val="28"/>
          <w:szCs w:val="28"/>
        </w:rPr>
        <w:t xml:space="preserve"> </w:t>
      </w:r>
      <w:r w:rsidR="006113AA" w:rsidRPr="004B47AC">
        <w:rPr>
          <w:sz w:val="28"/>
          <w:szCs w:val="28"/>
        </w:rPr>
        <w:t xml:space="preserve">Нужно каждый год прививаться от гриппа. Вечером я планирую постираться. Мама каждый день приготавливает для нас обед. Товар </w:t>
      </w:r>
      <w:proofErr w:type="spellStart"/>
      <w:r w:rsidR="006113AA" w:rsidRPr="004B47AC">
        <w:rPr>
          <w:sz w:val="28"/>
          <w:szCs w:val="28"/>
        </w:rPr>
        <w:t>отгруживают</w:t>
      </w:r>
      <w:proofErr w:type="spellEnd"/>
      <w:r w:rsidR="006113AA" w:rsidRPr="004B47AC">
        <w:rPr>
          <w:sz w:val="28"/>
          <w:szCs w:val="28"/>
        </w:rPr>
        <w:t xml:space="preserve"> заказчику каждый день. Кондуктор </w:t>
      </w:r>
      <w:proofErr w:type="spellStart"/>
      <w:r w:rsidR="006113AA" w:rsidRPr="004B47AC">
        <w:rPr>
          <w:sz w:val="28"/>
          <w:szCs w:val="28"/>
        </w:rPr>
        <w:t>обилетил</w:t>
      </w:r>
      <w:proofErr w:type="spellEnd"/>
      <w:r w:rsidR="006113AA" w:rsidRPr="004B47AC">
        <w:rPr>
          <w:sz w:val="28"/>
          <w:szCs w:val="28"/>
        </w:rPr>
        <w:t xml:space="preserve"> всех пассажиров. Я пошила себе новогоднее платье.</w:t>
      </w:r>
    </w:p>
    <w:p w:rsidR="006113AA" w:rsidRPr="006113AA" w:rsidRDefault="00125336" w:rsidP="0012533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15. </w:t>
      </w:r>
      <w:r w:rsidR="006113AA" w:rsidRPr="004B47AC">
        <w:rPr>
          <w:i/>
          <w:sz w:val="28"/>
          <w:szCs w:val="28"/>
        </w:rPr>
        <w:t xml:space="preserve">Как вы поведете себя в перечисленных ниже ситуациях? Выберите ответ из </w:t>
      </w:r>
      <w:proofErr w:type="gramStart"/>
      <w:r w:rsidR="006113AA" w:rsidRPr="004B47AC">
        <w:rPr>
          <w:i/>
          <w:sz w:val="28"/>
          <w:szCs w:val="28"/>
        </w:rPr>
        <w:t>приведенных</w:t>
      </w:r>
      <w:proofErr w:type="gramEnd"/>
      <w:r w:rsidR="006113AA" w:rsidRPr="004B47AC">
        <w:rPr>
          <w:i/>
          <w:sz w:val="28"/>
          <w:szCs w:val="28"/>
        </w:rPr>
        <w:t xml:space="preserve"> или предложите свой, объ</w:t>
      </w:r>
      <w:r w:rsidR="006113AA">
        <w:rPr>
          <w:i/>
          <w:sz w:val="28"/>
          <w:szCs w:val="28"/>
        </w:rPr>
        <w:t xml:space="preserve">яснив его. </w:t>
      </w:r>
      <w:r w:rsidR="006113AA" w:rsidRPr="00790E21">
        <w:rPr>
          <w:sz w:val="28"/>
          <w:szCs w:val="28"/>
        </w:rPr>
        <w:t>Подняв телефонную трубку (звонят вам)</w:t>
      </w:r>
      <w:r w:rsidR="006113AA">
        <w:rPr>
          <w:sz w:val="28"/>
          <w:szCs w:val="28"/>
        </w:rPr>
        <w:t xml:space="preserve">, </w:t>
      </w:r>
      <w:r w:rsidR="006113AA" w:rsidRPr="001B5A05">
        <w:rPr>
          <w:sz w:val="28"/>
          <w:szCs w:val="28"/>
        </w:rPr>
        <w:t>Вас просят передать информацию отсутствующему коллеге. Вы:</w:t>
      </w:r>
    </w:p>
    <w:p w:rsidR="006113AA" w:rsidRPr="001B5A05" w:rsidRDefault="006113AA" w:rsidP="00125336">
      <w:pPr>
        <w:spacing w:line="360" w:lineRule="auto"/>
        <w:ind w:left="720"/>
        <w:jc w:val="both"/>
        <w:rPr>
          <w:sz w:val="28"/>
          <w:szCs w:val="28"/>
        </w:rPr>
      </w:pPr>
      <w:r w:rsidRPr="001B5A05">
        <w:rPr>
          <w:sz w:val="28"/>
          <w:szCs w:val="28"/>
        </w:rPr>
        <w:t>а) увидев, расскажете ему;</w:t>
      </w:r>
    </w:p>
    <w:p w:rsidR="006113AA" w:rsidRPr="001B5A05" w:rsidRDefault="006113AA" w:rsidP="00125336">
      <w:pPr>
        <w:spacing w:line="360" w:lineRule="auto"/>
        <w:ind w:left="720"/>
        <w:jc w:val="both"/>
        <w:rPr>
          <w:sz w:val="28"/>
          <w:szCs w:val="28"/>
        </w:rPr>
      </w:pPr>
      <w:r w:rsidRPr="001B5A05">
        <w:rPr>
          <w:sz w:val="28"/>
          <w:szCs w:val="28"/>
        </w:rPr>
        <w:t>б) напишете записку и положите на его стол;</w:t>
      </w:r>
    </w:p>
    <w:p w:rsidR="006113AA" w:rsidRPr="001B5A05" w:rsidRDefault="006113AA" w:rsidP="00125336">
      <w:pPr>
        <w:spacing w:line="360" w:lineRule="auto"/>
        <w:ind w:left="720"/>
        <w:jc w:val="both"/>
        <w:rPr>
          <w:sz w:val="28"/>
          <w:szCs w:val="28"/>
        </w:rPr>
      </w:pPr>
      <w:r w:rsidRPr="001B5A05">
        <w:rPr>
          <w:sz w:val="28"/>
          <w:szCs w:val="28"/>
        </w:rPr>
        <w:t>в) попросите того, кто его наверняка увидит, передать содержание разговора;</w:t>
      </w:r>
    </w:p>
    <w:p w:rsidR="006113AA" w:rsidRDefault="006113AA" w:rsidP="00125336">
      <w:pPr>
        <w:spacing w:line="360" w:lineRule="auto"/>
        <w:ind w:left="720"/>
        <w:jc w:val="both"/>
        <w:rPr>
          <w:sz w:val="28"/>
          <w:szCs w:val="28"/>
        </w:rPr>
      </w:pPr>
      <w:r w:rsidRPr="001B5A05">
        <w:rPr>
          <w:sz w:val="28"/>
          <w:szCs w:val="28"/>
        </w:rPr>
        <w:t>г) попросите перезвонить.</w:t>
      </w:r>
    </w:p>
    <w:p w:rsidR="00125336" w:rsidRPr="00125336" w:rsidRDefault="00125336" w:rsidP="0012533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16. </w:t>
      </w:r>
      <w:r w:rsidRPr="004B47AC">
        <w:rPr>
          <w:i/>
          <w:sz w:val="28"/>
          <w:szCs w:val="28"/>
        </w:rPr>
        <w:t xml:space="preserve">Как вы поведете себя в перечисленных ниже ситуациях? Выберите ответ из </w:t>
      </w:r>
      <w:proofErr w:type="gramStart"/>
      <w:r w:rsidRPr="004B47AC">
        <w:rPr>
          <w:i/>
          <w:sz w:val="28"/>
          <w:szCs w:val="28"/>
        </w:rPr>
        <w:t>приведенных</w:t>
      </w:r>
      <w:proofErr w:type="gramEnd"/>
      <w:r w:rsidRPr="004B47AC">
        <w:rPr>
          <w:i/>
          <w:sz w:val="28"/>
          <w:szCs w:val="28"/>
        </w:rPr>
        <w:t xml:space="preserve"> или предложите свой, объяснив его. </w:t>
      </w:r>
      <w:r w:rsidRPr="001B5A05">
        <w:rPr>
          <w:sz w:val="28"/>
          <w:szCs w:val="28"/>
        </w:rPr>
        <w:t>Какой ответ на первичный вопрос (типа «Это фирма «Старт»?») предпочтительнее:</w:t>
      </w:r>
    </w:p>
    <w:p w:rsidR="00125336" w:rsidRPr="001B5A05" w:rsidRDefault="00125336" w:rsidP="00125336">
      <w:pPr>
        <w:spacing w:line="360" w:lineRule="auto"/>
        <w:ind w:left="720"/>
        <w:jc w:val="both"/>
        <w:rPr>
          <w:sz w:val="28"/>
          <w:szCs w:val="28"/>
        </w:rPr>
      </w:pPr>
      <w:r w:rsidRPr="001B5A05">
        <w:rPr>
          <w:sz w:val="28"/>
          <w:szCs w:val="28"/>
        </w:rPr>
        <w:t>а) «Могу ли я вам помочь?»</w:t>
      </w:r>
    </w:p>
    <w:p w:rsidR="00125336" w:rsidRDefault="00125336" w:rsidP="00125336">
      <w:pPr>
        <w:spacing w:line="360" w:lineRule="auto"/>
        <w:ind w:left="720"/>
        <w:jc w:val="both"/>
        <w:rPr>
          <w:sz w:val="28"/>
          <w:szCs w:val="28"/>
        </w:rPr>
      </w:pPr>
      <w:r w:rsidRPr="001B5A05">
        <w:rPr>
          <w:sz w:val="28"/>
          <w:szCs w:val="28"/>
        </w:rPr>
        <w:t>б) «Чем я могу вам помочь?»</w:t>
      </w:r>
    </w:p>
    <w:p w:rsidR="00125336" w:rsidRPr="00125336" w:rsidRDefault="00125336" w:rsidP="0012533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17. </w:t>
      </w:r>
      <w:r w:rsidRPr="007A7316">
        <w:rPr>
          <w:i/>
          <w:sz w:val="28"/>
          <w:szCs w:val="28"/>
        </w:rPr>
        <w:t xml:space="preserve">Как вы поведете себя в перечисленных ниже ситуациях? Выберите ответ из </w:t>
      </w:r>
      <w:proofErr w:type="gramStart"/>
      <w:r w:rsidRPr="007A7316">
        <w:rPr>
          <w:i/>
          <w:sz w:val="28"/>
          <w:szCs w:val="28"/>
        </w:rPr>
        <w:t>приведенных</w:t>
      </w:r>
      <w:proofErr w:type="gramEnd"/>
      <w:r w:rsidRPr="007A7316">
        <w:rPr>
          <w:i/>
          <w:sz w:val="28"/>
          <w:szCs w:val="28"/>
        </w:rPr>
        <w:t xml:space="preserve"> или предложите свой, объяснив его.</w:t>
      </w:r>
      <w:r>
        <w:rPr>
          <w:i/>
          <w:sz w:val="28"/>
          <w:szCs w:val="28"/>
        </w:rPr>
        <w:t xml:space="preserve"> </w:t>
      </w:r>
      <w:proofErr w:type="gramStart"/>
      <w:r w:rsidRPr="001B5A05">
        <w:rPr>
          <w:sz w:val="28"/>
          <w:szCs w:val="28"/>
        </w:rPr>
        <w:t>Позвонивший высказывает претензию, в которой вы не виноваты.</w:t>
      </w:r>
      <w:proofErr w:type="gramEnd"/>
      <w:r w:rsidRPr="001B5A05">
        <w:rPr>
          <w:sz w:val="28"/>
          <w:szCs w:val="28"/>
        </w:rPr>
        <w:t xml:space="preserve"> Ваш ответ:</w:t>
      </w:r>
    </w:p>
    <w:p w:rsidR="00125336" w:rsidRPr="001B5A05" w:rsidRDefault="00125336" w:rsidP="00125336">
      <w:pPr>
        <w:spacing w:line="360" w:lineRule="auto"/>
        <w:ind w:left="720"/>
        <w:jc w:val="both"/>
        <w:rPr>
          <w:sz w:val="28"/>
          <w:szCs w:val="28"/>
        </w:rPr>
      </w:pPr>
      <w:r w:rsidRPr="001B5A05">
        <w:rPr>
          <w:sz w:val="28"/>
          <w:szCs w:val="28"/>
        </w:rPr>
        <w:lastRenderedPageBreak/>
        <w:t>а) «Это не моя ошибка»;</w:t>
      </w:r>
    </w:p>
    <w:p w:rsidR="00125336" w:rsidRPr="001B5A05" w:rsidRDefault="00125336" w:rsidP="00125336">
      <w:pPr>
        <w:spacing w:line="360" w:lineRule="auto"/>
        <w:ind w:left="720"/>
        <w:jc w:val="both"/>
        <w:rPr>
          <w:sz w:val="28"/>
          <w:szCs w:val="28"/>
        </w:rPr>
      </w:pPr>
      <w:r w:rsidRPr="001B5A05">
        <w:rPr>
          <w:sz w:val="28"/>
          <w:szCs w:val="28"/>
        </w:rPr>
        <w:t>б) «Я этим не занимаюсь, вам лучше обратиться к...»;</w:t>
      </w:r>
    </w:p>
    <w:p w:rsidR="00125336" w:rsidRPr="001B5A05" w:rsidRDefault="00125336" w:rsidP="00125336">
      <w:pPr>
        <w:spacing w:line="360" w:lineRule="auto"/>
        <w:ind w:left="720"/>
        <w:jc w:val="both"/>
        <w:rPr>
          <w:sz w:val="28"/>
          <w:szCs w:val="28"/>
        </w:rPr>
      </w:pPr>
      <w:r w:rsidRPr="001B5A05">
        <w:rPr>
          <w:sz w:val="28"/>
          <w:szCs w:val="28"/>
        </w:rPr>
        <w:t>в) «Давайте разберемся»;</w:t>
      </w:r>
    </w:p>
    <w:p w:rsidR="00125336" w:rsidRPr="001B5A05" w:rsidRDefault="00125336" w:rsidP="00125336">
      <w:pPr>
        <w:spacing w:line="360" w:lineRule="auto"/>
        <w:ind w:left="720"/>
        <w:jc w:val="both"/>
        <w:rPr>
          <w:sz w:val="28"/>
          <w:szCs w:val="28"/>
        </w:rPr>
      </w:pPr>
      <w:r w:rsidRPr="001B5A05">
        <w:rPr>
          <w:sz w:val="28"/>
          <w:szCs w:val="28"/>
        </w:rPr>
        <w:t>г) «Нет, вы не правы»;</w:t>
      </w:r>
    </w:p>
    <w:p w:rsidR="00125336" w:rsidRPr="001B5A05" w:rsidRDefault="00125336" w:rsidP="00125336">
      <w:pPr>
        <w:spacing w:line="360" w:lineRule="auto"/>
        <w:ind w:left="720"/>
        <w:jc w:val="both"/>
        <w:rPr>
          <w:sz w:val="28"/>
          <w:szCs w:val="28"/>
        </w:rPr>
      </w:pPr>
      <w:r w:rsidRPr="001B5A05">
        <w:rPr>
          <w:sz w:val="28"/>
          <w:szCs w:val="28"/>
        </w:rPr>
        <w:t>д) «Я сейчас приглашу коллегу, который занимается этим вопросом»;</w:t>
      </w:r>
    </w:p>
    <w:p w:rsidR="004B1496" w:rsidRDefault="00125336" w:rsidP="00774FC6">
      <w:pPr>
        <w:spacing w:line="360" w:lineRule="auto"/>
        <w:ind w:left="720"/>
        <w:jc w:val="both"/>
        <w:rPr>
          <w:sz w:val="28"/>
          <w:szCs w:val="28"/>
        </w:rPr>
      </w:pPr>
      <w:r w:rsidRPr="001B5A05">
        <w:rPr>
          <w:sz w:val="28"/>
          <w:szCs w:val="28"/>
        </w:rPr>
        <w:t>е) «Оставьте, пожалуйста, ваш телефон».</w:t>
      </w:r>
    </w:p>
    <w:p w:rsidR="006113AA" w:rsidRDefault="006113AA" w:rsidP="00774FC6">
      <w:pPr>
        <w:spacing w:line="360" w:lineRule="auto"/>
        <w:rPr>
          <w:b/>
          <w:sz w:val="28"/>
          <w:szCs w:val="28"/>
        </w:rPr>
      </w:pPr>
      <w:r w:rsidRPr="006113AA">
        <w:rPr>
          <w:b/>
          <w:sz w:val="28"/>
          <w:szCs w:val="28"/>
        </w:rPr>
        <w:t>Ситуативные задачи</w:t>
      </w:r>
    </w:p>
    <w:p w:rsidR="00125336" w:rsidRPr="00774FC6" w:rsidRDefault="00125336" w:rsidP="00774FC6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74FC6">
        <w:rPr>
          <w:sz w:val="28"/>
          <w:szCs w:val="28"/>
        </w:rPr>
        <w:t>Вас перевели работать в другой отдел организации, и у вас теперь есть собственный кабинет.</w:t>
      </w:r>
    </w:p>
    <w:p w:rsidR="00125336" w:rsidRPr="00774FC6" w:rsidRDefault="00125336" w:rsidP="00774FC6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74FC6">
        <w:rPr>
          <w:sz w:val="28"/>
          <w:szCs w:val="28"/>
        </w:rPr>
        <w:t>Вы поступили работать в солидную организацию, у вас собственный кабинет и маленькая должность.</w:t>
      </w:r>
    </w:p>
    <w:p w:rsidR="00125336" w:rsidRPr="00774FC6" w:rsidRDefault="00125336" w:rsidP="00774FC6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74FC6">
        <w:rPr>
          <w:sz w:val="28"/>
          <w:szCs w:val="28"/>
        </w:rPr>
        <w:t xml:space="preserve">Вы готовитесь к участию в переговорах с партнерами </w:t>
      </w:r>
      <w:proofErr w:type="gramStart"/>
      <w:r w:rsidRPr="00774FC6">
        <w:rPr>
          <w:sz w:val="28"/>
          <w:szCs w:val="28"/>
        </w:rPr>
        <w:t>организации</w:t>
      </w:r>
      <w:proofErr w:type="gramEnd"/>
      <w:r w:rsidRPr="00774FC6">
        <w:rPr>
          <w:sz w:val="28"/>
          <w:szCs w:val="28"/>
        </w:rPr>
        <w:t xml:space="preserve"> в которой вы работаете.</w:t>
      </w:r>
    </w:p>
    <w:p w:rsidR="006113AA" w:rsidRPr="00774FC6" w:rsidRDefault="006113AA" w:rsidP="00774FC6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74FC6">
        <w:rPr>
          <w:sz w:val="28"/>
          <w:szCs w:val="28"/>
        </w:rPr>
        <w:t>Вы готовитесь к участию в деловой беседе в солидной организации.</w:t>
      </w:r>
    </w:p>
    <w:p w:rsidR="006113AA" w:rsidRPr="00774FC6" w:rsidRDefault="006113AA" w:rsidP="00774FC6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74FC6">
        <w:rPr>
          <w:sz w:val="28"/>
          <w:szCs w:val="28"/>
        </w:rPr>
        <w:t>Вы поступили работать в солидную организацию, у вас собственный кабинет и маленькая должность.</w:t>
      </w:r>
    </w:p>
    <w:p w:rsidR="006113AA" w:rsidRPr="00774FC6" w:rsidRDefault="006113AA" w:rsidP="00774FC6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74FC6">
        <w:rPr>
          <w:sz w:val="28"/>
          <w:szCs w:val="28"/>
        </w:rPr>
        <w:t>Вас перевели работать в другой отдел организации, и у вас теперь есть собственный кабинет.</w:t>
      </w:r>
    </w:p>
    <w:p w:rsidR="006113AA" w:rsidRPr="00774FC6" w:rsidRDefault="006113AA" w:rsidP="00774FC6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74FC6">
        <w:rPr>
          <w:sz w:val="28"/>
          <w:szCs w:val="28"/>
        </w:rPr>
        <w:t>Вы готовитесь к участию в деловой беседе на встрече с представителями организации-партнера.</w:t>
      </w:r>
    </w:p>
    <w:p w:rsidR="006113AA" w:rsidRPr="00774FC6" w:rsidRDefault="006113AA" w:rsidP="00774FC6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74FC6">
        <w:rPr>
          <w:sz w:val="28"/>
          <w:szCs w:val="28"/>
        </w:rPr>
        <w:t>Вас приняли на работу начальником отдела небольшой фирмы.</w:t>
      </w:r>
    </w:p>
    <w:p w:rsidR="006113AA" w:rsidRPr="00774FC6" w:rsidRDefault="006113AA" w:rsidP="00774FC6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74FC6">
        <w:rPr>
          <w:sz w:val="28"/>
          <w:szCs w:val="28"/>
        </w:rPr>
        <w:t>Вы впервые будите принимать участие в деловом совещании.</w:t>
      </w:r>
    </w:p>
    <w:p w:rsidR="006113AA" w:rsidRPr="00774FC6" w:rsidRDefault="006113AA" w:rsidP="00774FC6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74FC6">
        <w:rPr>
          <w:sz w:val="28"/>
          <w:szCs w:val="28"/>
        </w:rPr>
        <w:t>Вы поступили работать в солидную организацию, у вас собственный кабинет и маленькая должность.</w:t>
      </w:r>
    </w:p>
    <w:p w:rsidR="006113AA" w:rsidRPr="00774FC6" w:rsidRDefault="00125336" w:rsidP="006113AA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74FC6">
        <w:rPr>
          <w:sz w:val="28"/>
          <w:szCs w:val="28"/>
        </w:rPr>
        <w:t>Вас приняли на работу начальником отдела небольшой фирмы.</w:t>
      </w:r>
    </w:p>
    <w:p w:rsidR="006113AA" w:rsidRDefault="006113AA" w:rsidP="006113AA">
      <w:pPr>
        <w:spacing w:line="360" w:lineRule="auto"/>
        <w:jc w:val="both"/>
        <w:rPr>
          <w:b/>
          <w:sz w:val="28"/>
          <w:szCs w:val="28"/>
        </w:rPr>
      </w:pPr>
      <w:r w:rsidRPr="006113AA">
        <w:rPr>
          <w:b/>
          <w:sz w:val="28"/>
          <w:szCs w:val="28"/>
        </w:rPr>
        <w:t>Вопросы для решения задач</w:t>
      </w:r>
    </w:p>
    <w:p w:rsidR="006113AA" w:rsidRPr="006113AA" w:rsidRDefault="006113AA" w:rsidP="006113AA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113AA">
        <w:rPr>
          <w:sz w:val="28"/>
          <w:szCs w:val="28"/>
        </w:rPr>
        <w:t xml:space="preserve">Какими методами начала беседы будите пользоваться </w:t>
      </w:r>
    </w:p>
    <w:p w:rsidR="006113AA" w:rsidRPr="006113AA" w:rsidRDefault="006113AA" w:rsidP="006113AA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113AA">
        <w:rPr>
          <w:sz w:val="28"/>
          <w:szCs w:val="28"/>
        </w:rPr>
        <w:t xml:space="preserve">Какие типы аргументов будите подбирать </w:t>
      </w:r>
    </w:p>
    <w:p w:rsidR="006113AA" w:rsidRPr="006113AA" w:rsidRDefault="006113AA" w:rsidP="006113AA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113AA">
        <w:rPr>
          <w:sz w:val="28"/>
          <w:szCs w:val="28"/>
        </w:rPr>
        <w:t xml:space="preserve">Как создадите имидж делового человека </w:t>
      </w:r>
    </w:p>
    <w:p w:rsidR="006113AA" w:rsidRPr="006113AA" w:rsidRDefault="006113AA" w:rsidP="006113AA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113AA">
        <w:rPr>
          <w:sz w:val="28"/>
          <w:szCs w:val="28"/>
        </w:rPr>
        <w:t>Какие приемы и техники слушания будите использовать</w:t>
      </w:r>
    </w:p>
    <w:p w:rsidR="006113AA" w:rsidRPr="006113AA" w:rsidRDefault="006113AA" w:rsidP="006113AA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113AA">
        <w:rPr>
          <w:sz w:val="28"/>
          <w:szCs w:val="28"/>
        </w:rPr>
        <w:lastRenderedPageBreak/>
        <w:t xml:space="preserve">С </w:t>
      </w:r>
      <w:proofErr w:type="gramStart"/>
      <w:r w:rsidRPr="006113AA">
        <w:rPr>
          <w:sz w:val="28"/>
          <w:szCs w:val="28"/>
        </w:rPr>
        <w:t>помощью</w:t>
      </w:r>
      <w:proofErr w:type="gramEnd"/>
      <w:r w:rsidRPr="006113AA">
        <w:rPr>
          <w:sz w:val="28"/>
          <w:szCs w:val="28"/>
        </w:rPr>
        <w:t xml:space="preserve"> какой формулы будите писать деловое письмо</w:t>
      </w:r>
    </w:p>
    <w:p w:rsidR="006113AA" w:rsidRPr="006113AA" w:rsidRDefault="006113AA" w:rsidP="006113AA">
      <w:pPr>
        <w:pStyle w:val="a4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6113AA">
        <w:rPr>
          <w:sz w:val="28"/>
          <w:szCs w:val="28"/>
        </w:rPr>
        <w:t xml:space="preserve">Какие стратегии (способы) урегулирования конфликтами вы можете использовать? </w:t>
      </w:r>
    </w:p>
    <w:p w:rsidR="006113AA" w:rsidRPr="006113AA" w:rsidRDefault="006113AA" w:rsidP="006113AA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113AA">
        <w:rPr>
          <w:sz w:val="28"/>
          <w:szCs w:val="28"/>
        </w:rPr>
        <w:t xml:space="preserve">Какими приемами самопомощи будите пользоваться, если столкнетесь со стрессовой или фрустрирующей ситуацией? </w:t>
      </w:r>
    </w:p>
    <w:p w:rsidR="006113AA" w:rsidRPr="006113AA" w:rsidRDefault="006113AA" w:rsidP="006113AA">
      <w:pPr>
        <w:pStyle w:val="a4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6113AA">
        <w:rPr>
          <w:sz w:val="28"/>
          <w:szCs w:val="28"/>
        </w:rPr>
        <w:t>Какие приемы правильного слушания будите использовать, чтобы установить конструктивную коммуникацию с подчинёнными и коллегами</w:t>
      </w:r>
    </w:p>
    <w:p w:rsidR="006113AA" w:rsidRPr="006113AA" w:rsidRDefault="006113AA" w:rsidP="006113AA">
      <w:pPr>
        <w:pStyle w:val="a4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6113AA">
        <w:rPr>
          <w:sz w:val="28"/>
          <w:szCs w:val="28"/>
        </w:rPr>
        <w:t>Этические нормы взаимоотношений в референтной группе</w:t>
      </w:r>
    </w:p>
    <w:p w:rsidR="006113AA" w:rsidRPr="006113AA" w:rsidRDefault="006113AA" w:rsidP="006113AA">
      <w:pPr>
        <w:pStyle w:val="a4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6113AA">
        <w:rPr>
          <w:color w:val="000000"/>
          <w:sz w:val="28"/>
          <w:szCs w:val="28"/>
        </w:rPr>
        <w:t>Лучшим стилем делового письма является тот, который не привлекает к себе внимания, а позволяет сосредоточиться на смыс</w:t>
      </w:r>
      <w:r w:rsidRPr="006113AA">
        <w:rPr>
          <w:color w:val="000000"/>
          <w:sz w:val="28"/>
          <w:szCs w:val="28"/>
        </w:rPr>
        <w:softHyphen/>
        <w:t xml:space="preserve">ле сообщения. Какие советы </w:t>
      </w:r>
      <w:proofErr w:type="spellStart"/>
      <w:r w:rsidRPr="006113AA">
        <w:rPr>
          <w:color w:val="000000"/>
          <w:sz w:val="28"/>
          <w:szCs w:val="28"/>
        </w:rPr>
        <w:t>Ганнинга</w:t>
      </w:r>
      <w:proofErr w:type="spellEnd"/>
      <w:r w:rsidRPr="006113AA">
        <w:rPr>
          <w:color w:val="000000"/>
          <w:sz w:val="28"/>
          <w:szCs w:val="28"/>
        </w:rPr>
        <w:t xml:space="preserve"> вы бутите использовать, чтобы писать ясно (</w:t>
      </w:r>
      <w:r w:rsidRPr="006113AA">
        <w:rPr>
          <w:i/>
          <w:color w:val="000000"/>
          <w:sz w:val="28"/>
          <w:szCs w:val="28"/>
        </w:rPr>
        <w:t>индекс туманности).</w:t>
      </w:r>
    </w:p>
    <w:p w:rsidR="006113AA" w:rsidRPr="006113AA" w:rsidRDefault="006113AA" w:rsidP="006113AA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6113AA">
        <w:rPr>
          <w:sz w:val="28"/>
          <w:szCs w:val="28"/>
        </w:rPr>
        <w:t xml:space="preserve">Какие типы </w:t>
      </w:r>
      <w:proofErr w:type="gramStart"/>
      <w:r w:rsidRPr="006113AA">
        <w:rPr>
          <w:sz w:val="28"/>
          <w:szCs w:val="28"/>
        </w:rPr>
        <w:t>конфликтов</w:t>
      </w:r>
      <w:proofErr w:type="gramEnd"/>
      <w:r w:rsidRPr="006113AA">
        <w:rPr>
          <w:sz w:val="28"/>
          <w:szCs w:val="28"/>
        </w:rPr>
        <w:t xml:space="preserve"> могут возникать и по </w:t>
      </w:r>
      <w:proofErr w:type="gramStart"/>
      <w:r w:rsidRPr="006113AA">
        <w:rPr>
          <w:sz w:val="28"/>
          <w:szCs w:val="28"/>
        </w:rPr>
        <w:t>каким</w:t>
      </w:r>
      <w:proofErr w:type="gramEnd"/>
      <w:r w:rsidRPr="006113AA">
        <w:rPr>
          <w:sz w:val="28"/>
          <w:szCs w:val="28"/>
        </w:rPr>
        <w:t xml:space="preserve"> причинам. </w:t>
      </w:r>
    </w:p>
    <w:p w:rsidR="00FB4645" w:rsidRPr="00A23CAB" w:rsidRDefault="006113AA" w:rsidP="00FB4645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113AA">
        <w:rPr>
          <w:sz w:val="28"/>
          <w:szCs w:val="28"/>
        </w:rPr>
        <w:t>Как организуете свое рабочее пространство</w:t>
      </w:r>
    </w:p>
    <w:p w:rsidR="00FB4645" w:rsidRDefault="00FB4645" w:rsidP="00FB46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решения ситуативных задач №1</w:t>
      </w:r>
    </w:p>
    <w:p w:rsidR="00FB4645" w:rsidRPr="00FB4645" w:rsidRDefault="00FB4645" w:rsidP="00FB4645">
      <w:pPr>
        <w:pStyle w:val="a4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FB4645">
        <w:rPr>
          <w:sz w:val="28"/>
          <w:szCs w:val="28"/>
        </w:rPr>
        <w:t xml:space="preserve">Какими методами начала беседы будите пользоваться </w:t>
      </w:r>
    </w:p>
    <w:p w:rsidR="00FB4645" w:rsidRPr="00FB4645" w:rsidRDefault="00FB4645" w:rsidP="00FB4645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4645">
        <w:rPr>
          <w:sz w:val="28"/>
          <w:szCs w:val="28"/>
        </w:rPr>
        <w:t xml:space="preserve">Какие типы аргументов будите подбирать </w:t>
      </w:r>
    </w:p>
    <w:p w:rsidR="00FB4645" w:rsidRPr="00FB4645" w:rsidRDefault="00FB4645" w:rsidP="00FB464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B4645">
        <w:rPr>
          <w:sz w:val="28"/>
          <w:szCs w:val="28"/>
        </w:rPr>
        <w:t xml:space="preserve">Как создадите имидж делового человека </w:t>
      </w:r>
    </w:p>
    <w:p w:rsidR="00FB4645" w:rsidRPr="00FB4645" w:rsidRDefault="00FB4645" w:rsidP="00FB464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B4645">
        <w:rPr>
          <w:sz w:val="28"/>
          <w:szCs w:val="28"/>
        </w:rPr>
        <w:t>Какие приемы и техники слушания будите использовать</w:t>
      </w:r>
    </w:p>
    <w:p w:rsidR="00FB4645" w:rsidRPr="00FB4645" w:rsidRDefault="00FB4645" w:rsidP="00FB464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B4645">
        <w:rPr>
          <w:sz w:val="28"/>
          <w:szCs w:val="28"/>
        </w:rPr>
        <w:t xml:space="preserve">С </w:t>
      </w:r>
      <w:proofErr w:type="gramStart"/>
      <w:r w:rsidRPr="00FB4645">
        <w:rPr>
          <w:sz w:val="28"/>
          <w:szCs w:val="28"/>
        </w:rPr>
        <w:t>помощью</w:t>
      </w:r>
      <w:proofErr w:type="gramEnd"/>
      <w:r w:rsidRPr="00FB4645">
        <w:rPr>
          <w:sz w:val="28"/>
          <w:szCs w:val="28"/>
        </w:rPr>
        <w:t xml:space="preserve"> какой формулы будите писать деловое письмо</w:t>
      </w:r>
    </w:p>
    <w:p w:rsidR="00FB4645" w:rsidRPr="00FB4645" w:rsidRDefault="00FB4645" w:rsidP="00FB4645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FB4645">
        <w:rPr>
          <w:sz w:val="28"/>
          <w:szCs w:val="28"/>
        </w:rPr>
        <w:t xml:space="preserve">Какие стратегии (способы) урегулирования конфликтами вы можете использовать? </w:t>
      </w:r>
    </w:p>
    <w:p w:rsidR="00FB4645" w:rsidRPr="00A23CAB" w:rsidRDefault="00FB4645" w:rsidP="00FB464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B4645">
        <w:rPr>
          <w:sz w:val="28"/>
          <w:szCs w:val="28"/>
        </w:rPr>
        <w:t xml:space="preserve">Какими приемами самопомощи будите пользоваться, если столкнетесь со стрессовой или фрустрирующей ситуацией? </w:t>
      </w:r>
    </w:p>
    <w:p w:rsidR="00FB4645" w:rsidRDefault="00FB4645" w:rsidP="00FB46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решения ситуативных задач №2</w:t>
      </w:r>
    </w:p>
    <w:p w:rsidR="00FB4645" w:rsidRPr="004B47AC" w:rsidRDefault="00FB4645" w:rsidP="00FB4645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 w:rsidRPr="004B47AC">
        <w:rPr>
          <w:sz w:val="28"/>
          <w:szCs w:val="28"/>
        </w:rPr>
        <w:t xml:space="preserve">Как создадите имидж делового человека </w:t>
      </w:r>
    </w:p>
    <w:p w:rsidR="00FB4645" w:rsidRPr="004B47AC" w:rsidRDefault="00FB4645" w:rsidP="00FB4645">
      <w:pPr>
        <w:pStyle w:val="a4"/>
        <w:numPr>
          <w:ilvl w:val="0"/>
          <w:numId w:val="6"/>
        </w:numPr>
        <w:spacing w:line="360" w:lineRule="auto"/>
        <w:jc w:val="both"/>
        <w:rPr>
          <w:i/>
          <w:sz w:val="28"/>
          <w:szCs w:val="28"/>
        </w:rPr>
      </w:pPr>
      <w:r w:rsidRPr="004B47AC">
        <w:rPr>
          <w:sz w:val="28"/>
          <w:szCs w:val="28"/>
        </w:rPr>
        <w:t>Какие приемы правильного слушания будите использовать, чтобы установить конструктивную коммуникацию с подчинёнными и коллегами</w:t>
      </w:r>
    </w:p>
    <w:p w:rsidR="00FB4645" w:rsidRPr="004B47AC" w:rsidRDefault="00FB4645" w:rsidP="00FB4645">
      <w:pPr>
        <w:pStyle w:val="a4"/>
        <w:numPr>
          <w:ilvl w:val="0"/>
          <w:numId w:val="6"/>
        </w:numPr>
        <w:spacing w:line="360" w:lineRule="auto"/>
        <w:jc w:val="both"/>
        <w:rPr>
          <w:i/>
          <w:sz w:val="28"/>
          <w:szCs w:val="28"/>
        </w:rPr>
      </w:pPr>
      <w:r w:rsidRPr="004B47AC">
        <w:rPr>
          <w:sz w:val="28"/>
          <w:szCs w:val="28"/>
        </w:rPr>
        <w:lastRenderedPageBreak/>
        <w:t>Этические нормы взаимоотношений в референтной группе</w:t>
      </w:r>
    </w:p>
    <w:p w:rsidR="00FB4645" w:rsidRPr="004B47AC" w:rsidRDefault="00FB4645" w:rsidP="00FB4645">
      <w:pPr>
        <w:pStyle w:val="a4"/>
        <w:numPr>
          <w:ilvl w:val="0"/>
          <w:numId w:val="6"/>
        </w:numPr>
        <w:spacing w:line="360" w:lineRule="auto"/>
        <w:jc w:val="both"/>
        <w:rPr>
          <w:i/>
          <w:sz w:val="28"/>
          <w:szCs w:val="28"/>
        </w:rPr>
      </w:pPr>
      <w:r w:rsidRPr="004B47AC">
        <w:rPr>
          <w:color w:val="000000"/>
          <w:sz w:val="28"/>
          <w:szCs w:val="28"/>
        </w:rPr>
        <w:t>Лучшим стилем делового письма является тот, который не привлекает к себе внимания, а позволяет сосредоточиться на смыс</w:t>
      </w:r>
      <w:r w:rsidRPr="004B47AC">
        <w:rPr>
          <w:color w:val="000000"/>
          <w:sz w:val="28"/>
          <w:szCs w:val="28"/>
        </w:rPr>
        <w:softHyphen/>
        <w:t xml:space="preserve">ле сообщения. Какие советы </w:t>
      </w:r>
      <w:proofErr w:type="spellStart"/>
      <w:r w:rsidRPr="004B47AC">
        <w:rPr>
          <w:color w:val="000000"/>
          <w:sz w:val="28"/>
          <w:szCs w:val="28"/>
        </w:rPr>
        <w:t>Ганнинга</w:t>
      </w:r>
      <w:proofErr w:type="spellEnd"/>
      <w:r w:rsidRPr="004B47AC">
        <w:rPr>
          <w:color w:val="000000"/>
          <w:sz w:val="28"/>
          <w:szCs w:val="28"/>
        </w:rPr>
        <w:t xml:space="preserve"> вы бутите использовать, чтобы писать ясно (</w:t>
      </w:r>
      <w:r w:rsidRPr="004B47AC">
        <w:rPr>
          <w:i/>
          <w:color w:val="000000"/>
          <w:sz w:val="28"/>
          <w:szCs w:val="28"/>
        </w:rPr>
        <w:t>индекс туманности).</w:t>
      </w:r>
    </w:p>
    <w:p w:rsidR="00FB4645" w:rsidRPr="004B47AC" w:rsidRDefault="00FB4645" w:rsidP="00FB4645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4B47AC">
        <w:rPr>
          <w:sz w:val="28"/>
          <w:szCs w:val="28"/>
        </w:rPr>
        <w:t xml:space="preserve">Какие типы </w:t>
      </w:r>
      <w:proofErr w:type="gramStart"/>
      <w:r w:rsidRPr="004B47AC">
        <w:rPr>
          <w:sz w:val="28"/>
          <w:szCs w:val="28"/>
        </w:rPr>
        <w:t>конфликтов</w:t>
      </w:r>
      <w:proofErr w:type="gramEnd"/>
      <w:r w:rsidRPr="004B47AC">
        <w:rPr>
          <w:sz w:val="28"/>
          <w:szCs w:val="28"/>
        </w:rPr>
        <w:t xml:space="preserve"> могут возникать и по </w:t>
      </w:r>
      <w:proofErr w:type="gramStart"/>
      <w:r w:rsidRPr="004B47AC">
        <w:rPr>
          <w:sz w:val="28"/>
          <w:szCs w:val="28"/>
        </w:rPr>
        <w:t>каким</w:t>
      </w:r>
      <w:proofErr w:type="gramEnd"/>
      <w:r w:rsidRPr="004B47AC">
        <w:rPr>
          <w:sz w:val="28"/>
          <w:szCs w:val="28"/>
        </w:rPr>
        <w:t xml:space="preserve"> причинам. </w:t>
      </w:r>
    </w:p>
    <w:p w:rsidR="00FB4645" w:rsidRPr="004B47AC" w:rsidRDefault="00FB4645" w:rsidP="00FB4645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B47AC">
        <w:rPr>
          <w:sz w:val="28"/>
          <w:szCs w:val="28"/>
        </w:rPr>
        <w:t>Как организуете свое рабочее пространство</w:t>
      </w:r>
    </w:p>
    <w:p w:rsidR="00FB4645" w:rsidRPr="004B47AC" w:rsidRDefault="00FB4645" w:rsidP="00FB4645">
      <w:pPr>
        <w:pStyle w:val="a4"/>
        <w:numPr>
          <w:ilvl w:val="0"/>
          <w:numId w:val="6"/>
        </w:numPr>
        <w:spacing w:line="360" w:lineRule="auto"/>
        <w:jc w:val="both"/>
        <w:rPr>
          <w:i/>
          <w:sz w:val="28"/>
          <w:szCs w:val="28"/>
        </w:rPr>
      </w:pPr>
      <w:r w:rsidRPr="004B47AC">
        <w:rPr>
          <w:sz w:val="28"/>
          <w:szCs w:val="28"/>
        </w:rPr>
        <w:t xml:space="preserve">Какими приемами самопомощи будите пользоваться, если столкнетесь со стрессовой или фрустрирующей ситуацией? </w:t>
      </w:r>
    </w:p>
    <w:p w:rsidR="008535F3" w:rsidRDefault="008535F3" w:rsidP="008535F3">
      <w:pPr>
        <w:spacing w:line="360" w:lineRule="auto"/>
        <w:ind w:firstLine="709"/>
        <w:jc w:val="both"/>
        <w:rPr>
          <w:sz w:val="28"/>
          <w:szCs w:val="28"/>
        </w:rPr>
      </w:pPr>
    </w:p>
    <w:p w:rsidR="008535F3" w:rsidRPr="00A23CAB" w:rsidRDefault="00A23CAB" w:rsidP="008535F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Пояснение: </w:t>
      </w:r>
      <w:r w:rsidR="0048613B" w:rsidRPr="00A23CAB">
        <w:rPr>
          <w:i/>
          <w:sz w:val="28"/>
          <w:szCs w:val="28"/>
        </w:rPr>
        <w:t>Билеты к комплексному экзамену формируются из з</w:t>
      </w:r>
      <w:r w:rsidR="008535F3" w:rsidRPr="00A23CAB">
        <w:rPr>
          <w:i/>
          <w:sz w:val="28"/>
          <w:szCs w:val="28"/>
        </w:rPr>
        <w:t>аданий теоретического, практического характера и ситуативной задачи. Для решения ситуативной задачи предлагается алгоритм.</w:t>
      </w:r>
    </w:p>
    <w:p w:rsidR="008535F3" w:rsidRDefault="008535F3" w:rsidP="008535F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535F3">
        <w:rPr>
          <w:b/>
          <w:sz w:val="28"/>
          <w:szCs w:val="28"/>
        </w:rPr>
        <w:t>Условия выполнения задания</w:t>
      </w:r>
    </w:p>
    <w:p w:rsidR="008535F3" w:rsidRPr="008535F3" w:rsidRDefault="008535F3" w:rsidP="008535F3">
      <w:pPr>
        <w:spacing w:line="360" w:lineRule="auto"/>
        <w:ind w:firstLine="709"/>
        <w:jc w:val="both"/>
        <w:rPr>
          <w:sz w:val="28"/>
          <w:szCs w:val="28"/>
        </w:rPr>
      </w:pPr>
      <w:r w:rsidRPr="008535F3">
        <w:rPr>
          <w:sz w:val="28"/>
          <w:szCs w:val="28"/>
        </w:rPr>
        <w:t>Место: учебная аудитория</w:t>
      </w:r>
    </w:p>
    <w:p w:rsidR="008535F3" w:rsidRDefault="008535F3" w:rsidP="00A23CAB">
      <w:pPr>
        <w:spacing w:line="360" w:lineRule="auto"/>
        <w:ind w:firstLine="709"/>
        <w:jc w:val="both"/>
        <w:rPr>
          <w:sz w:val="28"/>
          <w:szCs w:val="28"/>
        </w:rPr>
      </w:pPr>
      <w:r w:rsidRPr="008535F3">
        <w:rPr>
          <w:sz w:val="28"/>
          <w:szCs w:val="28"/>
        </w:rPr>
        <w:t>Максимальное время выполнения задания 40 минут</w:t>
      </w:r>
    </w:p>
    <w:p w:rsidR="005C342D" w:rsidRDefault="005C342D" w:rsidP="005C342D">
      <w:pPr>
        <w:rPr>
          <w:b/>
          <w:sz w:val="28"/>
          <w:szCs w:val="28"/>
        </w:rPr>
      </w:pPr>
      <w:r w:rsidRPr="005A5AAA">
        <w:rPr>
          <w:b/>
          <w:sz w:val="28"/>
          <w:szCs w:val="28"/>
        </w:rPr>
        <w:t xml:space="preserve">2.2 </w:t>
      </w:r>
      <w:r>
        <w:rPr>
          <w:b/>
          <w:sz w:val="28"/>
          <w:szCs w:val="28"/>
        </w:rPr>
        <w:t xml:space="preserve">Критерии оценки </w:t>
      </w:r>
    </w:p>
    <w:p w:rsidR="005C342D" w:rsidRDefault="005C342D" w:rsidP="005C34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за теоретическое задание</w:t>
      </w:r>
    </w:p>
    <w:p w:rsidR="005C342D" w:rsidRPr="006113AA" w:rsidRDefault="005C342D" w:rsidP="005C342D">
      <w:pPr>
        <w:rPr>
          <w:b/>
          <w:sz w:val="28"/>
          <w:szCs w:val="28"/>
        </w:rPr>
      </w:pPr>
    </w:p>
    <w:p w:rsidR="005C342D" w:rsidRPr="00A23CAB" w:rsidRDefault="005C342D" w:rsidP="005C34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за практическое задание </w:t>
      </w:r>
      <w:r w:rsidRPr="00A23CAB">
        <w:rPr>
          <w:b/>
          <w:sz w:val="28"/>
          <w:szCs w:val="28"/>
        </w:rPr>
        <w:t>2.1</w:t>
      </w:r>
    </w:p>
    <w:p w:rsidR="005C342D" w:rsidRPr="00A23CAB" w:rsidRDefault="005C342D" w:rsidP="005C342D">
      <w:pPr>
        <w:rPr>
          <w:b/>
          <w:sz w:val="28"/>
          <w:szCs w:val="28"/>
        </w:rPr>
      </w:pPr>
    </w:p>
    <w:p w:rsidR="005C342D" w:rsidRPr="00A23CAB" w:rsidRDefault="005C342D" w:rsidP="005C34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за практическое задание 2.</w:t>
      </w:r>
      <w:r w:rsidRPr="00A23CAB">
        <w:rPr>
          <w:b/>
          <w:sz w:val="28"/>
          <w:szCs w:val="28"/>
        </w:rPr>
        <w:t>2</w:t>
      </w:r>
    </w:p>
    <w:p w:rsidR="005C342D" w:rsidRPr="00A23CAB" w:rsidRDefault="005C342D" w:rsidP="005C342D">
      <w:pPr>
        <w:spacing w:line="360" w:lineRule="auto"/>
        <w:rPr>
          <w:sz w:val="28"/>
          <w:szCs w:val="28"/>
        </w:rPr>
      </w:pPr>
      <w:r w:rsidRPr="00A23CAB">
        <w:rPr>
          <w:sz w:val="28"/>
          <w:szCs w:val="28"/>
        </w:rPr>
        <w:t xml:space="preserve">За каждый правильный ответ </w:t>
      </w:r>
      <w:r>
        <w:rPr>
          <w:sz w:val="28"/>
          <w:szCs w:val="28"/>
        </w:rPr>
        <w:t>по алгоритму</w:t>
      </w:r>
      <w:r w:rsidRPr="00A23CAB">
        <w:rPr>
          <w:sz w:val="28"/>
          <w:szCs w:val="28"/>
        </w:rPr>
        <w:t xml:space="preserve"> ситуативной задачи начисляется 1 балл</w:t>
      </w:r>
      <w:r>
        <w:rPr>
          <w:sz w:val="28"/>
          <w:szCs w:val="28"/>
        </w:rPr>
        <w:t>.</w:t>
      </w:r>
    </w:p>
    <w:p w:rsidR="005C342D" w:rsidRDefault="005C342D" w:rsidP="005C342D">
      <w:pPr>
        <w:spacing w:line="360" w:lineRule="auto"/>
        <w:rPr>
          <w:sz w:val="28"/>
          <w:szCs w:val="28"/>
        </w:rPr>
      </w:pPr>
      <w:r w:rsidRPr="00A23CAB">
        <w:rPr>
          <w:sz w:val="28"/>
          <w:szCs w:val="28"/>
        </w:rPr>
        <w:t>Максимальное количество баллов –</w:t>
      </w:r>
      <w:r>
        <w:rPr>
          <w:sz w:val="28"/>
          <w:szCs w:val="28"/>
        </w:rPr>
        <w:t xml:space="preserve"> 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342D" w:rsidTr="00A34393">
        <w:tc>
          <w:tcPr>
            <w:tcW w:w="4785" w:type="dxa"/>
          </w:tcPr>
          <w:p w:rsidR="005C342D" w:rsidRDefault="005C342D" w:rsidP="00A343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(отлично)</w:t>
            </w:r>
          </w:p>
        </w:tc>
        <w:tc>
          <w:tcPr>
            <w:tcW w:w="4786" w:type="dxa"/>
          </w:tcPr>
          <w:p w:rsidR="005C342D" w:rsidRDefault="005C342D" w:rsidP="00A343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баллов</w:t>
            </w:r>
          </w:p>
        </w:tc>
      </w:tr>
      <w:tr w:rsidR="005C342D" w:rsidTr="00A34393">
        <w:tc>
          <w:tcPr>
            <w:tcW w:w="4785" w:type="dxa"/>
          </w:tcPr>
          <w:p w:rsidR="005C342D" w:rsidRDefault="005C342D" w:rsidP="00A343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(хорошо)</w:t>
            </w:r>
          </w:p>
        </w:tc>
        <w:tc>
          <w:tcPr>
            <w:tcW w:w="4786" w:type="dxa"/>
          </w:tcPr>
          <w:p w:rsidR="005C342D" w:rsidRDefault="005C342D" w:rsidP="00A343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6-5 баллов</w:t>
            </w:r>
          </w:p>
        </w:tc>
      </w:tr>
      <w:tr w:rsidR="005C342D" w:rsidTr="00A34393">
        <w:tc>
          <w:tcPr>
            <w:tcW w:w="4785" w:type="dxa"/>
          </w:tcPr>
          <w:p w:rsidR="005C342D" w:rsidRDefault="005C342D" w:rsidP="00A343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4786" w:type="dxa"/>
          </w:tcPr>
          <w:p w:rsidR="005C342D" w:rsidRDefault="005C342D" w:rsidP="00A343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</w:tc>
      </w:tr>
      <w:tr w:rsidR="005C342D" w:rsidTr="00A34393">
        <w:tc>
          <w:tcPr>
            <w:tcW w:w="4785" w:type="dxa"/>
          </w:tcPr>
          <w:p w:rsidR="005C342D" w:rsidRDefault="005C342D" w:rsidP="00A343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(не удовлетворительно)</w:t>
            </w:r>
          </w:p>
        </w:tc>
        <w:tc>
          <w:tcPr>
            <w:tcW w:w="4786" w:type="dxa"/>
          </w:tcPr>
          <w:p w:rsidR="005C342D" w:rsidRDefault="005C342D" w:rsidP="00A343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 менее баллов</w:t>
            </w:r>
          </w:p>
        </w:tc>
      </w:tr>
    </w:tbl>
    <w:p w:rsidR="005C342D" w:rsidRDefault="005C342D" w:rsidP="00A23CAB">
      <w:pPr>
        <w:spacing w:line="360" w:lineRule="auto"/>
        <w:ind w:firstLine="709"/>
        <w:jc w:val="both"/>
        <w:rPr>
          <w:sz w:val="28"/>
          <w:szCs w:val="28"/>
        </w:rPr>
      </w:pPr>
    </w:p>
    <w:p w:rsidR="008535F3" w:rsidRPr="008535F3" w:rsidRDefault="008535F3" w:rsidP="008535F3">
      <w:pPr>
        <w:pStyle w:val="2"/>
        <w:spacing w:before="0" w:line="360" w:lineRule="auto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23CAB">
        <w:rPr>
          <w:color w:val="auto"/>
          <w:sz w:val="28"/>
          <w:szCs w:val="28"/>
        </w:rPr>
        <w:lastRenderedPageBreak/>
        <w:t xml:space="preserve">3. </w:t>
      </w:r>
      <w:r w:rsidRPr="00A23CA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8535F3">
        <w:rPr>
          <w:rFonts w:ascii="Times New Roman" w:hAnsi="Times New Roman"/>
          <w:iCs/>
          <w:color w:val="auto"/>
          <w:sz w:val="28"/>
          <w:szCs w:val="28"/>
        </w:rPr>
        <w:t>Пакет экзаменатора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826"/>
        <w:gridCol w:w="2517"/>
      </w:tblGrid>
      <w:tr w:rsidR="008535F3" w:rsidRPr="008535F3" w:rsidTr="00A34393">
        <w:trPr>
          <w:jc w:val="center"/>
        </w:trPr>
        <w:tc>
          <w:tcPr>
            <w:tcW w:w="5000" w:type="pct"/>
            <w:gridSpan w:val="3"/>
          </w:tcPr>
          <w:p w:rsidR="008535F3" w:rsidRPr="008535F3" w:rsidRDefault="008535F3" w:rsidP="00A34393">
            <w:pPr>
              <w:jc w:val="center"/>
              <w:rPr>
                <w:b/>
                <w:bCs/>
              </w:rPr>
            </w:pPr>
            <w:r w:rsidRPr="008535F3">
              <w:rPr>
                <w:b/>
                <w:iCs/>
              </w:rPr>
              <w:t>ПАКЕТ ЭКЗАМЕНАТОРА</w:t>
            </w:r>
          </w:p>
        </w:tc>
      </w:tr>
      <w:tr w:rsidR="008535F3" w:rsidRPr="008535F3" w:rsidTr="00A34393">
        <w:trPr>
          <w:jc w:val="center"/>
        </w:trPr>
        <w:tc>
          <w:tcPr>
            <w:tcW w:w="5000" w:type="pct"/>
            <w:gridSpan w:val="3"/>
          </w:tcPr>
          <w:p w:rsidR="008535F3" w:rsidRPr="008535F3" w:rsidRDefault="008535F3" w:rsidP="00A34393">
            <w:pPr>
              <w:jc w:val="both"/>
              <w:rPr>
                <w:b/>
              </w:rPr>
            </w:pPr>
            <w:r w:rsidRPr="008535F3">
              <w:rPr>
                <w:b/>
              </w:rPr>
              <w:t>Задание комплексное</w:t>
            </w:r>
          </w:p>
        </w:tc>
      </w:tr>
      <w:tr w:rsidR="008535F3" w:rsidRPr="008535F3" w:rsidTr="00A34393">
        <w:trPr>
          <w:jc w:val="center"/>
        </w:trPr>
        <w:tc>
          <w:tcPr>
            <w:tcW w:w="1686" w:type="pct"/>
          </w:tcPr>
          <w:p w:rsidR="008535F3" w:rsidRPr="008535F3" w:rsidRDefault="008535F3" w:rsidP="00A34393">
            <w:pPr>
              <w:jc w:val="center"/>
              <w:rPr>
                <w:b/>
                <w:bCs/>
              </w:rPr>
            </w:pPr>
            <w:r w:rsidRPr="008535F3">
              <w:rPr>
                <w:b/>
                <w:bCs/>
              </w:rPr>
              <w:t>Результаты освоения</w:t>
            </w:r>
          </w:p>
          <w:p w:rsidR="008535F3" w:rsidRPr="008535F3" w:rsidRDefault="008535F3" w:rsidP="00A34393">
            <w:pPr>
              <w:jc w:val="center"/>
            </w:pPr>
            <w:r w:rsidRPr="008535F3">
              <w:rPr>
                <w:bCs/>
              </w:rPr>
              <w:t xml:space="preserve"> (объекты оценки)</w:t>
            </w:r>
          </w:p>
        </w:tc>
        <w:tc>
          <w:tcPr>
            <w:tcW w:w="1999" w:type="pct"/>
          </w:tcPr>
          <w:p w:rsidR="008535F3" w:rsidRPr="008535F3" w:rsidRDefault="008535F3" w:rsidP="00A34393">
            <w:pPr>
              <w:jc w:val="center"/>
              <w:rPr>
                <w:b/>
                <w:bCs/>
              </w:rPr>
            </w:pPr>
            <w:r w:rsidRPr="008535F3">
              <w:rPr>
                <w:b/>
                <w:bCs/>
              </w:rPr>
              <w:t>Критерии оценки результата</w:t>
            </w:r>
          </w:p>
          <w:p w:rsidR="008535F3" w:rsidRPr="008535F3" w:rsidRDefault="008535F3" w:rsidP="00A34393">
            <w:pPr>
              <w:jc w:val="center"/>
              <w:rPr>
                <w:bCs/>
              </w:rPr>
            </w:pPr>
            <w:r w:rsidRPr="008535F3">
              <w:rPr>
                <w:bCs/>
              </w:rPr>
              <w:t xml:space="preserve"> (в соответствии с разделом 2.4 «Комплекта оценочных средств»)</w:t>
            </w:r>
          </w:p>
        </w:tc>
        <w:tc>
          <w:tcPr>
            <w:tcW w:w="1315" w:type="pct"/>
          </w:tcPr>
          <w:p w:rsidR="008535F3" w:rsidRPr="008535F3" w:rsidRDefault="008535F3" w:rsidP="00A34393">
            <w:pPr>
              <w:jc w:val="center"/>
              <w:rPr>
                <w:b/>
                <w:bCs/>
              </w:rPr>
            </w:pPr>
            <w:r w:rsidRPr="008535F3">
              <w:rPr>
                <w:b/>
                <w:bCs/>
              </w:rPr>
              <w:t xml:space="preserve">Отметка о выполнении </w:t>
            </w:r>
          </w:p>
        </w:tc>
      </w:tr>
      <w:tr w:rsidR="008535F3" w:rsidRPr="008535F3" w:rsidTr="00A34393">
        <w:trPr>
          <w:jc w:val="center"/>
        </w:trPr>
        <w:tc>
          <w:tcPr>
            <w:tcW w:w="1686" w:type="pct"/>
          </w:tcPr>
          <w:p w:rsidR="008535F3" w:rsidRDefault="008535F3" w:rsidP="00A34393">
            <w:pPr>
              <w:jc w:val="both"/>
              <w:rPr>
                <w:b/>
                <w:color w:val="000000" w:themeColor="text1"/>
              </w:rPr>
            </w:pPr>
            <w:r w:rsidRPr="008535F3">
              <w:rPr>
                <w:b/>
                <w:color w:val="000000" w:themeColor="text1"/>
              </w:rPr>
              <w:t>Умения:</w:t>
            </w:r>
          </w:p>
          <w:p w:rsidR="006E204B" w:rsidRPr="006E204B" w:rsidRDefault="006E204B" w:rsidP="006E204B">
            <w:pPr>
              <w:rPr>
                <w:rFonts w:eastAsia="Calibri"/>
              </w:rPr>
            </w:pPr>
            <w:r w:rsidRPr="006E204B">
              <w:rPr>
                <w:rFonts w:eastAsia="Calibri"/>
              </w:rPr>
              <w:t>осуществлять профессиональное общение с соблюдением норм и правил делового этикета;</w:t>
            </w:r>
          </w:p>
          <w:p w:rsidR="006E204B" w:rsidRPr="006E204B" w:rsidRDefault="006E204B" w:rsidP="006E204B">
            <w:pPr>
              <w:rPr>
                <w:rFonts w:eastAsia="Calibri"/>
              </w:rPr>
            </w:pPr>
            <w:r w:rsidRPr="006E204B">
              <w:rPr>
                <w:rFonts w:eastAsia="Calibri"/>
              </w:rPr>
              <w:t>применять техники и приемы эффективного общения в профессиональной деятельности;</w:t>
            </w:r>
          </w:p>
          <w:p w:rsidR="006E204B" w:rsidRPr="006E204B" w:rsidRDefault="006E204B" w:rsidP="006E204B">
            <w:pPr>
              <w:rPr>
                <w:rFonts w:eastAsia="Calibri"/>
              </w:rPr>
            </w:pPr>
            <w:r w:rsidRPr="006E204B">
              <w:rPr>
                <w:rFonts w:eastAsia="Calibri"/>
              </w:rPr>
              <w:t xml:space="preserve">пользоваться приемами </w:t>
            </w:r>
            <w:proofErr w:type="spellStart"/>
            <w:r w:rsidRPr="006E204B">
              <w:rPr>
                <w:rFonts w:eastAsia="Calibri"/>
              </w:rPr>
              <w:t>саморегуляции</w:t>
            </w:r>
            <w:proofErr w:type="spellEnd"/>
            <w:r w:rsidRPr="006E204B">
              <w:rPr>
                <w:rFonts w:eastAsia="Calibri"/>
              </w:rPr>
              <w:t xml:space="preserve"> поведения в процессе межличностного общения;</w:t>
            </w:r>
          </w:p>
          <w:p w:rsidR="006E204B" w:rsidRPr="006E204B" w:rsidRDefault="006E204B" w:rsidP="006E204B">
            <w:pPr>
              <w:rPr>
                <w:rFonts w:eastAsia="Calibri"/>
              </w:rPr>
            </w:pPr>
            <w:r w:rsidRPr="006E204B">
              <w:rPr>
                <w:rFonts w:eastAsia="Calibri"/>
              </w:rPr>
              <w:t>передавать информацию устно и письменно с соблюдением требований культуры речи;</w:t>
            </w:r>
          </w:p>
          <w:p w:rsidR="006E204B" w:rsidRPr="006E204B" w:rsidRDefault="006E204B" w:rsidP="006E204B">
            <w:pPr>
              <w:rPr>
                <w:rFonts w:eastAsia="Calibri"/>
              </w:rPr>
            </w:pPr>
            <w:r w:rsidRPr="006E204B">
              <w:rPr>
                <w:rFonts w:eastAsia="Calibri"/>
              </w:rPr>
              <w:t>принимать решения и аргументировано отстаивать свою точку зрения в корректной форме;</w:t>
            </w:r>
          </w:p>
          <w:p w:rsidR="006E204B" w:rsidRPr="006E204B" w:rsidRDefault="006E204B" w:rsidP="006E204B">
            <w:pPr>
              <w:rPr>
                <w:rFonts w:eastAsia="Calibri"/>
              </w:rPr>
            </w:pPr>
            <w:r w:rsidRPr="006E204B">
              <w:rPr>
                <w:rFonts w:eastAsia="Calibri"/>
              </w:rPr>
              <w:t>поддерживать деловую репутацию;</w:t>
            </w:r>
          </w:p>
          <w:p w:rsidR="006E204B" w:rsidRPr="006E204B" w:rsidRDefault="006E204B" w:rsidP="006E204B">
            <w:pPr>
              <w:rPr>
                <w:rFonts w:eastAsia="Calibri"/>
              </w:rPr>
            </w:pPr>
            <w:r w:rsidRPr="006E204B">
              <w:rPr>
                <w:rFonts w:eastAsia="Calibri"/>
              </w:rPr>
              <w:t>создавать и соблюдать имидж делового человека;</w:t>
            </w:r>
          </w:p>
          <w:p w:rsidR="006E204B" w:rsidRPr="006E204B" w:rsidRDefault="006E204B" w:rsidP="006E204B">
            <w:pPr>
              <w:rPr>
                <w:rFonts w:eastAsia="Calibri"/>
                <w:i/>
              </w:rPr>
            </w:pPr>
            <w:r w:rsidRPr="006E204B">
              <w:rPr>
                <w:rFonts w:eastAsia="Calibri"/>
              </w:rPr>
              <w:t>организовывать деловое общение подчиненных.</w:t>
            </w:r>
          </w:p>
          <w:p w:rsidR="006E204B" w:rsidRDefault="006E204B" w:rsidP="006E204B">
            <w:pPr>
              <w:rPr>
                <w:b/>
              </w:rPr>
            </w:pPr>
          </w:p>
          <w:p w:rsidR="008535F3" w:rsidRPr="006E204B" w:rsidRDefault="006E204B" w:rsidP="006E204B">
            <w:pPr>
              <w:rPr>
                <w:rFonts w:eastAsia="Calibri"/>
                <w:b/>
              </w:rPr>
            </w:pPr>
            <w:r>
              <w:rPr>
                <w:b/>
              </w:rPr>
              <w:t>З</w:t>
            </w:r>
            <w:r w:rsidR="008535F3" w:rsidRPr="006E204B">
              <w:rPr>
                <w:b/>
              </w:rPr>
              <w:t>нания:</w:t>
            </w:r>
          </w:p>
          <w:p w:rsidR="006E204B" w:rsidRPr="006E204B" w:rsidRDefault="006E204B" w:rsidP="006E204B">
            <w:pPr>
              <w:rPr>
                <w:rFonts w:eastAsia="Calibri"/>
              </w:rPr>
            </w:pPr>
            <w:r w:rsidRPr="006E204B">
              <w:rPr>
                <w:rFonts w:eastAsia="Calibri"/>
              </w:rPr>
              <w:t>правила делового общения;</w:t>
            </w:r>
          </w:p>
          <w:p w:rsidR="006E204B" w:rsidRPr="006E204B" w:rsidRDefault="006E204B" w:rsidP="006E204B">
            <w:pPr>
              <w:rPr>
                <w:rFonts w:eastAsia="Calibri"/>
              </w:rPr>
            </w:pPr>
            <w:r w:rsidRPr="006E204B">
              <w:rPr>
                <w:rFonts w:eastAsia="Calibri"/>
              </w:rPr>
              <w:t>этические нормы взаимоотношений с коллегами, партнерами, клиентами;</w:t>
            </w:r>
          </w:p>
          <w:p w:rsidR="006E204B" w:rsidRPr="006E204B" w:rsidRDefault="006E204B" w:rsidP="006E204B">
            <w:pPr>
              <w:rPr>
                <w:rFonts w:eastAsia="Calibri"/>
              </w:rPr>
            </w:pPr>
            <w:r w:rsidRPr="006E204B">
              <w:rPr>
                <w:rFonts w:eastAsia="Calibri"/>
              </w:rPr>
              <w:t>основные техники и приемы общения: правила слушания, ведения беседы, убеждения, консультирования, инструктирования и др.;</w:t>
            </w:r>
          </w:p>
          <w:p w:rsidR="006E204B" w:rsidRPr="006E204B" w:rsidRDefault="006E204B" w:rsidP="006E204B">
            <w:pPr>
              <w:rPr>
                <w:rFonts w:eastAsia="Calibri"/>
              </w:rPr>
            </w:pPr>
            <w:r w:rsidRPr="006E204B">
              <w:rPr>
                <w:rFonts w:eastAsia="Calibri"/>
              </w:rPr>
              <w:t xml:space="preserve">формы обращения, изложения просьб, выражения признательности, способы аргументации в производственных </w:t>
            </w:r>
            <w:r w:rsidRPr="006E204B">
              <w:rPr>
                <w:rFonts w:eastAsia="Calibri"/>
              </w:rPr>
              <w:lastRenderedPageBreak/>
              <w:t>ситуациях;</w:t>
            </w:r>
          </w:p>
          <w:p w:rsidR="006E204B" w:rsidRPr="006E204B" w:rsidRDefault="006E204B" w:rsidP="006E204B">
            <w:pPr>
              <w:rPr>
                <w:rFonts w:eastAsia="Calibri"/>
              </w:rPr>
            </w:pPr>
            <w:r w:rsidRPr="006E204B">
              <w:rPr>
                <w:rFonts w:eastAsia="Calibri"/>
                <w:i/>
              </w:rPr>
              <w:t>источники, причины, виды и способы разрешения конфликтов</w:t>
            </w:r>
            <w:r w:rsidRPr="006E204B">
              <w:rPr>
                <w:rFonts w:eastAsia="Calibri"/>
              </w:rPr>
              <w:t>;</w:t>
            </w:r>
          </w:p>
          <w:p w:rsidR="006E204B" w:rsidRPr="006E204B" w:rsidRDefault="006E204B" w:rsidP="006E204B">
            <w:pPr>
              <w:rPr>
                <w:rFonts w:eastAsia="Calibri"/>
              </w:rPr>
            </w:pPr>
            <w:r w:rsidRPr="006E204B">
              <w:rPr>
                <w:rFonts w:eastAsia="Calibri"/>
              </w:rPr>
              <w:t>составляющие внешнего облика делового человека: костюм, прическа, макияж, аксессуары и др.;</w:t>
            </w:r>
          </w:p>
          <w:p w:rsidR="008535F3" w:rsidRPr="006E204B" w:rsidRDefault="006E204B" w:rsidP="006E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6E204B">
              <w:rPr>
                <w:rFonts w:eastAsia="Calibri"/>
              </w:rPr>
              <w:t>правила организации рабочего пространства для индивидуальной работы и профессионального общения.</w:t>
            </w:r>
            <w:r w:rsidRPr="006E204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99" w:type="pct"/>
            <w:vMerge w:val="restart"/>
          </w:tcPr>
          <w:p w:rsidR="006E204B" w:rsidRDefault="006E204B" w:rsidP="006E204B">
            <w:pPr>
              <w:jc w:val="both"/>
            </w:pPr>
            <w:r>
              <w:lastRenderedPageBreak/>
              <w:t xml:space="preserve">- перечислить </w:t>
            </w:r>
            <w:r w:rsidRPr="006E204B">
              <w:t>метод</w:t>
            </w:r>
            <w:r>
              <w:t>ы начала беседы;</w:t>
            </w:r>
          </w:p>
          <w:p w:rsidR="006E204B" w:rsidRPr="006E204B" w:rsidRDefault="006E204B" w:rsidP="006E204B">
            <w:pPr>
              <w:jc w:val="both"/>
              <w:rPr>
                <w:b/>
              </w:rPr>
            </w:pPr>
            <w:r>
              <w:t>- выбрать метод начала беседы, обосновать свой выбор;</w:t>
            </w:r>
          </w:p>
          <w:p w:rsidR="006E204B" w:rsidRDefault="006E204B" w:rsidP="006E204B">
            <w:pPr>
              <w:jc w:val="both"/>
            </w:pPr>
            <w:r>
              <w:t>- перечислить типы аргументов;</w:t>
            </w:r>
          </w:p>
          <w:p w:rsidR="006E204B" w:rsidRPr="006E204B" w:rsidRDefault="006E204B" w:rsidP="006E204B">
            <w:pPr>
              <w:jc w:val="both"/>
              <w:rPr>
                <w:b/>
              </w:rPr>
            </w:pPr>
            <w:r>
              <w:t>- выбрать тип аргумента, обосновать свой выбор;</w:t>
            </w:r>
          </w:p>
          <w:p w:rsidR="006E204B" w:rsidRDefault="006E204B" w:rsidP="006E204B">
            <w:pPr>
              <w:jc w:val="both"/>
            </w:pPr>
            <w:r>
              <w:t xml:space="preserve">- перечислить составляющие </w:t>
            </w:r>
            <w:r w:rsidRPr="006E204B">
              <w:t>имидж</w:t>
            </w:r>
            <w:r>
              <w:t>а</w:t>
            </w:r>
            <w:r w:rsidRPr="006E204B">
              <w:t xml:space="preserve"> делового человека</w:t>
            </w:r>
            <w:r>
              <w:t>;</w:t>
            </w:r>
            <w:r w:rsidRPr="006E204B">
              <w:t xml:space="preserve"> </w:t>
            </w:r>
          </w:p>
          <w:p w:rsidR="00FB1B2B" w:rsidRDefault="006E204B" w:rsidP="006E204B">
            <w:pPr>
              <w:jc w:val="both"/>
            </w:pPr>
            <w:r>
              <w:t xml:space="preserve">- перечислить </w:t>
            </w:r>
            <w:r w:rsidR="00FB1B2B">
              <w:t>приемы правильного слушания;</w:t>
            </w:r>
          </w:p>
          <w:p w:rsidR="00FB1B2B" w:rsidRPr="006E204B" w:rsidRDefault="00FB1B2B" w:rsidP="00FB1B2B">
            <w:pPr>
              <w:jc w:val="both"/>
              <w:rPr>
                <w:b/>
              </w:rPr>
            </w:pPr>
            <w:r>
              <w:t>- выбрать приемы правильного слушания, обосновать свой выбор;</w:t>
            </w:r>
          </w:p>
          <w:p w:rsidR="00FB1B2B" w:rsidRPr="00A23CAB" w:rsidRDefault="00FB1B2B" w:rsidP="006E204B">
            <w:pPr>
              <w:jc w:val="both"/>
            </w:pPr>
            <w:r>
              <w:t>- перечислить техники слушания;</w:t>
            </w:r>
          </w:p>
          <w:p w:rsidR="00FB1B2B" w:rsidRDefault="00FB1B2B" w:rsidP="006E204B">
            <w:pPr>
              <w:jc w:val="both"/>
            </w:pPr>
            <w:r>
              <w:t>-перечислить</w:t>
            </w:r>
            <w:r w:rsidR="006E204B" w:rsidRPr="006E204B">
              <w:t xml:space="preserve"> стратегии (способы) урегулирования конфликтами</w:t>
            </w:r>
            <w:r>
              <w:t>;</w:t>
            </w:r>
          </w:p>
          <w:p w:rsidR="00FB1B2B" w:rsidRPr="006E204B" w:rsidRDefault="00FB1B2B" w:rsidP="00FB1B2B">
            <w:pPr>
              <w:jc w:val="both"/>
              <w:rPr>
                <w:b/>
              </w:rPr>
            </w:pPr>
            <w:r>
              <w:t xml:space="preserve">- выбрать </w:t>
            </w:r>
            <w:r w:rsidRPr="006E204B">
              <w:t>стратегии (способы) урегулирования конфликтами</w:t>
            </w:r>
            <w:r>
              <w:t>, обосновать свой выбор;</w:t>
            </w:r>
          </w:p>
          <w:p w:rsidR="00FB1B2B" w:rsidRDefault="00A23CAB" w:rsidP="006E204B">
            <w:pPr>
              <w:jc w:val="both"/>
            </w:pPr>
            <w:r>
              <w:t>- перечислить прие</w:t>
            </w:r>
            <w:r w:rsidR="00FB1B2B">
              <w:t>мы самопомощи;</w:t>
            </w:r>
          </w:p>
          <w:p w:rsidR="006E204B" w:rsidRPr="006E204B" w:rsidRDefault="00A23CAB" w:rsidP="006E204B">
            <w:pPr>
              <w:jc w:val="both"/>
              <w:rPr>
                <w:i/>
              </w:rPr>
            </w:pPr>
            <w:r>
              <w:t>-перечислить э</w:t>
            </w:r>
            <w:r w:rsidR="006E204B" w:rsidRPr="006E204B">
              <w:t>тические нормы взаимоотношений в референтной группе</w:t>
            </w:r>
            <w:r>
              <w:t>;</w:t>
            </w:r>
          </w:p>
          <w:p w:rsidR="006E204B" w:rsidRPr="006E204B" w:rsidRDefault="00A23CAB" w:rsidP="006E204B">
            <w:pPr>
              <w:jc w:val="both"/>
              <w:rPr>
                <w:i/>
              </w:rPr>
            </w:pPr>
            <w:r>
              <w:rPr>
                <w:color w:val="000000"/>
              </w:rPr>
              <w:t xml:space="preserve">- озвучить </w:t>
            </w:r>
            <w:r w:rsidR="006E204B" w:rsidRPr="006E204B">
              <w:rPr>
                <w:color w:val="000000"/>
              </w:rPr>
              <w:t xml:space="preserve">советы </w:t>
            </w:r>
            <w:proofErr w:type="spellStart"/>
            <w:proofErr w:type="gramStart"/>
            <w:r w:rsidR="006E204B" w:rsidRPr="006E204B">
              <w:rPr>
                <w:color w:val="000000"/>
              </w:rPr>
              <w:t>Ганнинга</w:t>
            </w:r>
            <w:proofErr w:type="spellEnd"/>
            <w:proofErr w:type="gramEnd"/>
            <w:r w:rsidR="006E204B" w:rsidRPr="006E204B">
              <w:rPr>
                <w:color w:val="000000"/>
              </w:rPr>
              <w:t xml:space="preserve"> чтобы писать ясно (</w:t>
            </w:r>
            <w:r>
              <w:rPr>
                <w:i/>
                <w:color w:val="000000"/>
              </w:rPr>
              <w:t>индекс туманности);</w:t>
            </w:r>
          </w:p>
          <w:p w:rsidR="008535F3" w:rsidRPr="00A23CAB" w:rsidRDefault="00A23CAB" w:rsidP="006E204B">
            <w:pPr>
              <w:jc w:val="both"/>
            </w:pPr>
            <w:r>
              <w:t>- воспроизвести способы организации рабочего пространства</w:t>
            </w:r>
          </w:p>
        </w:tc>
        <w:tc>
          <w:tcPr>
            <w:tcW w:w="1315" w:type="pct"/>
            <w:vMerge w:val="restart"/>
          </w:tcPr>
          <w:p w:rsidR="008535F3" w:rsidRPr="008535F3" w:rsidRDefault="008535F3" w:rsidP="00A34393">
            <w:pPr>
              <w:jc w:val="both"/>
            </w:pPr>
          </w:p>
        </w:tc>
      </w:tr>
      <w:tr w:rsidR="008535F3" w:rsidRPr="008535F3" w:rsidTr="00A34393">
        <w:trPr>
          <w:jc w:val="center"/>
        </w:trPr>
        <w:tc>
          <w:tcPr>
            <w:tcW w:w="5000" w:type="pct"/>
            <w:gridSpan w:val="3"/>
          </w:tcPr>
          <w:p w:rsidR="008535F3" w:rsidRPr="008535F3" w:rsidRDefault="008535F3" w:rsidP="00A3439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выполнения заданий </w:t>
            </w:r>
          </w:p>
          <w:p w:rsidR="008535F3" w:rsidRPr="008535F3" w:rsidRDefault="008535F3" w:rsidP="00A34393">
            <w:pPr>
              <w:jc w:val="both"/>
            </w:pPr>
            <w:r w:rsidRPr="008535F3">
              <w:rPr>
                <w:bCs/>
              </w:rPr>
              <w:t>Время выполнения</w:t>
            </w:r>
            <w:r w:rsidRPr="008535F3">
              <w:t xml:space="preserve"> задания мин./час.</w:t>
            </w:r>
            <w:r w:rsidRPr="008535F3">
              <w:rPr>
                <w:i/>
                <w:iCs/>
              </w:rPr>
              <w:t xml:space="preserve"> 40 минут</w:t>
            </w:r>
          </w:p>
          <w:p w:rsidR="008535F3" w:rsidRPr="008535F3" w:rsidRDefault="008535F3" w:rsidP="00A34393">
            <w:pPr>
              <w:jc w:val="both"/>
            </w:pPr>
            <w:r w:rsidRPr="008535F3">
              <w:t>Место</w:t>
            </w:r>
            <w:r w:rsidR="00A23CAB">
              <w:t>: учебная</w:t>
            </w:r>
            <w:r w:rsidRPr="008535F3">
              <w:t xml:space="preserve"> аудитория</w:t>
            </w:r>
          </w:p>
        </w:tc>
      </w:tr>
    </w:tbl>
    <w:p w:rsidR="00A23CAB" w:rsidRDefault="00A23CAB" w:rsidP="004B1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3CAB" w:rsidRPr="00A23CAB" w:rsidRDefault="00A23CAB" w:rsidP="00A23CAB">
      <w:pPr>
        <w:rPr>
          <w:sz w:val="28"/>
          <w:szCs w:val="28"/>
        </w:rPr>
      </w:pPr>
    </w:p>
    <w:p w:rsidR="00A23CAB" w:rsidRPr="00A23CAB" w:rsidRDefault="00A23CAB" w:rsidP="00A23CAB">
      <w:pPr>
        <w:rPr>
          <w:b/>
          <w:sz w:val="28"/>
          <w:szCs w:val="28"/>
          <w:lang w:val="en-US"/>
        </w:rPr>
      </w:pPr>
    </w:p>
    <w:p w:rsidR="004B1496" w:rsidRPr="004B1496" w:rsidRDefault="004B1496" w:rsidP="004B1496">
      <w:pPr>
        <w:rPr>
          <w:b/>
          <w:bCs/>
          <w:sz w:val="28"/>
          <w:szCs w:val="28"/>
        </w:rPr>
      </w:pPr>
    </w:p>
    <w:p w:rsidR="004B1496" w:rsidRDefault="004B1496"/>
    <w:sectPr w:rsidR="004B1496" w:rsidSect="005E31F0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DF" w:rsidRDefault="000E50DF" w:rsidP="00A23CAB">
      <w:r>
        <w:separator/>
      </w:r>
    </w:p>
  </w:endnote>
  <w:endnote w:type="continuationSeparator" w:id="0">
    <w:p w:rsidR="000E50DF" w:rsidRDefault="000E50DF" w:rsidP="00A2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097323"/>
      <w:docPartObj>
        <w:docPartGallery w:val="Page Numbers (Bottom of Page)"/>
        <w:docPartUnique/>
      </w:docPartObj>
    </w:sdtPr>
    <w:sdtContent>
      <w:p w:rsidR="005E31F0" w:rsidRDefault="005E31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23CAB" w:rsidRDefault="00A23C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DF" w:rsidRDefault="000E50DF" w:rsidP="00A23CAB">
      <w:r>
        <w:separator/>
      </w:r>
    </w:p>
  </w:footnote>
  <w:footnote w:type="continuationSeparator" w:id="0">
    <w:p w:rsidR="000E50DF" w:rsidRDefault="000E50DF" w:rsidP="00A2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87B"/>
    <w:multiLevelType w:val="hybridMultilevel"/>
    <w:tmpl w:val="453C965C"/>
    <w:lvl w:ilvl="0" w:tplc="44E0B63A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519B"/>
    <w:multiLevelType w:val="multilevel"/>
    <w:tmpl w:val="CB287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1E47B7B"/>
    <w:multiLevelType w:val="multilevel"/>
    <w:tmpl w:val="B3A69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130B2F50"/>
    <w:multiLevelType w:val="multilevel"/>
    <w:tmpl w:val="7E201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9836421"/>
    <w:multiLevelType w:val="multilevel"/>
    <w:tmpl w:val="2F3EB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1BA13078"/>
    <w:multiLevelType w:val="multilevel"/>
    <w:tmpl w:val="3A009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91B19A2"/>
    <w:multiLevelType w:val="multilevel"/>
    <w:tmpl w:val="42982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7">
    <w:nsid w:val="2C0B55D0"/>
    <w:multiLevelType w:val="hybridMultilevel"/>
    <w:tmpl w:val="DD90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81C4E"/>
    <w:multiLevelType w:val="hybridMultilevel"/>
    <w:tmpl w:val="3692F860"/>
    <w:lvl w:ilvl="0" w:tplc="F25656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4591"/>
    <w:multiLevelType w:val="multilevel"/>
    <w:tmpl w:val="29061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75C528C"/>
    <w:multiLevelType w:val="hybridMultilevel"/>
    <w:tmpl w:val="33406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3553D"/>
    <w:multiLevelType w:val="hybridMultilevel"/>
    <w:tmpl w:val="777A2482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55F852D8"/>
    <w:multiLevelType w:val="hybridMultilevel"/>
    <w:tmpl w:val="42DC4DC0"/>
    <w:lvl w:ilvl="0" w:tplc="47BEB1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92D6D99"/>
    <w:multiLevelType w:val="hybridMultilevel"/>
    <w:tmpl w:val="A8C28664"/>
    <w:lvl w:ilvl="0" w:tplc="F25656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20561"/>
    <w:multiLevelType w:val="multilevel"/>
    <w:tmpl w:val="338AA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6E4940E8"/>
    <w:multiLevelType w:val="multilevel"/>
    <w:tmpl w:val="025E0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6EA91848"/>
    <w:multiLevelType w:val="multilevel"/>
    <w:tmpl w:val="89E80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2C25287"/>
    <w:multiLevelType w:val="hybridMultilevel"/>
    <w:tmpl w:val="C0CE1AD0"/>
    <w:lvl w:ilvl="0" w:tplc="F25656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A75B1"/>
    <w:multiLevelType w:val="hybridMultilevel"/>
    <w:tmpl w:val="CC1E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E2012"/>
    <w:multiLevelType w:val="multilevel"/>
    <w:tmpl w:val="0E02E2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7BAD75D5"/>
    <w:multiLevelType w:val="multilevel"/>
    <w:tmpl w:val="9E3AA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7DC005A7"/>
    <w:multiLevelType w:val="hybridMultilevel"/>
    <w:tmpl w:val="16D2CD2A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18"/>
  </w:num>
  <w:num w:numId="5">
    <w:abstractNumId w:val="5"/>
  </w:num>
  <w:num w:numId="6">
    <w:abstractNumId w:val="7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20"/>
  </w:num>
  <w:num w:numId="13">
    <w:abstractNumId w:val="6"/>
  </w:num>
  <w:num w:numId="14">
    <w:abstractNumId w:val="19"/>
  </w:num>
  <w:num w:numId="15">
    <w:abstractNumId w:val="3"/>
  </w:num>
  <w:num w:numId="16">
    <w:abstractNumId w:val="1"/>
  </w:num>
  <w:num w:numId="17">
    <w:abstractNumId w:val="9"/>
  </w:num>
  <w:num w:numId="18">
    <w:abstractNumId w:val="13"/>
  </w:num>
  <w:num w:numId="19">
    <w:abstractNumId w:val="8"/>
  </w:num>
  <w:num w:numId="20">
    <w:abstractNumId w:val="10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EA"/>
    <w:rsid w:val="000E50DF"/>
    <w:rsid w:val="00125336"/>
    <w:rsid w:val="00236191"/>
    <w:rsid w:val="00375DEA"/>
    <w:rsid w:val="003B4376"/>
    <w:rsid w:val="0048613B"/>
    <w:rsid w:val="004B1496"/>
    <w:rsid w:val="00541F3A"/>
    <w:rsid w:val="005A5AAA"/>
    <w:rsid w:val="005C342D"/>
    <w:rsid w:val="005E31F0"/>
    <w:rsid w:val="006113AA"/>
    <w:rsid w:val="006E204B"/>
    <w:rsid w:val="00774FC6"/>
    <w:rsid w:val="008535F3"/>
    <w:rsid w:val="00A23CAB"/>
    <w:rsid w:val="00DA2982"/>
    <w:rsid w:val="00E01475"/>
    <w:rsid w:val="00FB1B2B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5D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4F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5DE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4B1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496"/>
    <w:pPr>
      <w:ind w:left="720"/>
      <w:contextualSpacing/>
    </w:pPr>
  </w:style>
  <w:style w:type="character" w:styleId="a5">
    <w:name w:val="Strong"/>
    <w:basedOn w:val="a0"/>
    <w:uiPriority w:val="22"/>
    <w:qFormat/>
    <w:rsid w:val="004B1496"/>
    <w:rPr>
      <w:b/>
      <w:bCs/>
    </w:rPr>
  </w:style>
  <w:style w:type="character" w:customStyle="1" w:styleId="21">
    <w:name w:val="Основной текст (2)_"/>
    <w:basedOn w:val="a0"/>
    <w:link w:val="22"/>
    <w:rsid w:val="004B1496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1496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774FC6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774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74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23C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3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3C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5D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4F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5DE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4B1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496"/>
    <w:pPr>
      <w:ind w:left="720"/>
      <w:contextualSpacing/>
    </w:pPr>
  </w:style>
  <w:style w:type="character" w:styleId="a5">
    <w:name w:val="Strong"/>
    <w:basedOn w:val="a0"/>
    <w:uiPriority w:val="22"/>
    <w:qFormat/>
    <w:rsid w:val="004B1496"/>
    <w:rPr>
      <w:b/>
      <w:bCs/>
    </w:rPr>
  </w:style>
  <w:style w:type="character" w:customStyle="1" w:styleId="21">
    <w:name w:val="Основной текст (2)_"/>
    <w:basedOn w:val="a0"/>
    <w:link w:val="22"/>
    <w:rsid w:val="004B1496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1496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774FC6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774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74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23C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3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3C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8B6E-AB22-4BC6-8B27-B30F8FD8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9</cp:revision>
  <dcterms:created xsi:type="dcterms:W3CDTF">2018-02-27T08:13:00Z</dcterms:created>
  <dcterms:modified xsi:type="dcterms:W3CDTF">2020-02-28T07:47:00Z</dcterms:modified>
</cp:coreProperties>
</file>