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38A" w:rsidRPr="00293E82" w:rsidRDefault="00C1538A" w:rsidP="00293E82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9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ЭТАЛОН</w:t>
      </w:r>
    </w:p>
    <w:p w:rsidR="00014F11" w:rsidRPr="00F14363" w:rsidRDefault="00F14363" w:rsidP="00293E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43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014F11" w:rsidRPr="00F143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Определите, что в данной правовой норме я</w:t>
      </w:r>
      <w:r w:rsidR="00C1538A" w:rsidRPr="00F143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вляется гипотезой и диспозицией, санкцией.</w:t>
      </w:r>
    </w:p>
    <w:p w:rsidR="00C1538A" w:rsidRDefault="00C1538A" w:rsidP="00293E8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Гипотезой является предложение, до штрафа.</w:t>
      </w:r>
    </w:p>
    <w:p w:rsidR="00C1538A" w:rsidRDefault="00C1538A" w:rsidP="00293E8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Диспозиция-действие гражданина</w:t>
      </w:r>
    </w:p>
    <w:p w:rsidR="00C1538A" w:rsidRDefault="00C1538A" w:rsidP="00293E8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Санкция-мера наказания.</w:t>
      </w:r>
    </w:p>
    <w:p w:rsidR="00C1538A" w:rsidRPr="006B1314" w:rsidRDefault="00C1538A" w:rsidP="00293E8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4F11" w:rsidRPr="00F14363" w:rsidRDefault="00014F11" w:rsidP="00293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43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F14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Определите, какие из указанных ниже элементов являются отраслями права.</w:t>
      </w:r>
    </w:p>
    <w:p w:rsidR="00C1538A" w:rsidRPr="006B1314" w:rsidRDefault="00C1538A" w:rsidP="00293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Отрасль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права-крупное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системы прав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AF63D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семейное право, наследственное право, уголовное право,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014F11" w:rsidRPr="00F14363" w:rsidRDefault="00014F11" w:rsidP="00293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4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3.Определите, какие из указанных ниже элементов являются отраслями права.</w:t>
      </w:r>
    </w:p>
    <w:p w:rsidR="00C1538A" w:rsidRPr="006B1314" w:rsidRDefault="00C1538A" w:rsidP="00293E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Элементы права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–э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правовые нормы, которые находятся внутри отрасли права(</w:t>
      </w:r>
      <w:r w:rsidRPr="006B13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собственность, оплата труда, гражданство, трудовой договор, преступления против личности.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proofErr w:type="gramEnd"/>
    </w:p>
    <w:p w:rsidR="00C1538A" w:rsidRPr="00FC70C2" w:rsidRDefault="00014F11" w:rsidP="00293E82">
      <w:pPr>
        <w:pStyle w:val="a5"/>
        <w:spacing w:after="0" w:line="240" w:lineRule="auto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 w:rsidRPr="006B1314">
        <w:rPr>
          <w:rFonts w:eastAsia="Times New Roman"/>
          <w:sz w:val="28"/>
          <w:szCs w:val="28"/>
          <w:lang w:eastAsia="ru-RU"/>
        </w:rPr>
        <w:t xml:space="preserve">4. </w:t>
      </w:r>
      <w:r w:rsidR="00C1538A" w:rsidRPr="00FC70C2">
        <w:rPr>
          <w:rFonts w:eastAsia="Times New Roman"/>
          <w:b/>
          <w:sz w:val="28"/>
          <w:szCs w:val="28"/>
          <w:lang w:eastAsia="ru-RU"/>
        </w:rPr>
        <w:t xml:space="preserve">Определите  метод  правового регулирования конкретных отношений. </w:t>
      </w:r>
    </w:p>
    <w:p w:rsidR="00C1538A" w:rsidRDefault="00C1538A" w:rsidP="00293E82">
      <w:pPr>
        <w:pStyle w:val="a5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Правоспособность возникает в момент рождения, прекращается со смертью гражданина, дееспособность наступает с 18 лет.</w:t>
      </w:r>
    </w:p>
    <w:p w:rsidR="00C1538A" w:rsidRDefault="00C1538A" w:rsidP="00293E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14F11" w:rsidRPr="006B1314">
        <w:rPr>
          <w:rFonts w:ascii="Times New Roman" w:hAnsi="Times New Roman" w:cs="Times New Roman"/>
          <w:sz w:val="28"/>
          <w:szCs w:val="28"/>
        </w:rPr>
        <w:t>.</w:t>
      </w:r>
      <w:r w:rsidRPr="00C15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C7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Определите  структуру правоотношения, характеризуйте  его элементы.</w:t>
      </w:r>
      <w:r w:rsidRPr="00FC70C2">
        <w:rPr>
          <w:rFonts w:ascii="Calibri" w:eastAsia="Times New Roman" w:hAnsi="Calibri" w:cs="Times New Roman"/>
          <w:lang w:eastAsia="ru-RU"/>
        </w:rPr>
        <w:t xml:space="preserve"> </w:t>
      </w:r>
    </w:p>
    <w:p w:rsidR="00C1538A" w:rsidRPr="00F14363" w:rsidRDefault="00C1538A" w:rsidP="00293E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36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Дееспособность малолетних включает в себя</w:t>
      </w:r>
      <w:proofErr w:type="gramStart"/>
      <w:r w:rsidRPr="00F1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1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совершение мелких бытовых сделок, принимать в дар</w:t>
      </w:r>
      <w:r w:rsidR="00F14363" w:rsidRPr="00F1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подарки, крупные бытовые сделки совершают от имени малолетнего законные представители, ответственность несут за действия малолетнего его законные представители.</w:t>
      </w:r>
    </w:p>
    <w:p w:rsidR="00014F11" w:rsidRDefault="00014F11" w:rsidP="00293E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3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4363" w:rsidRPr="00F14363">
        <w:rPr>
          <w:rFonts w:ascii="Times New Roman" w:hAnsi="Times New Roman" w:cs="Times New Roman"/>
          <w:b/>
          <w:sz w:val="28"/>
          <w:szCs w:val="28"/>
        </w:rPr>
        <w:t>6</w:t>
      </w:r>
      <w:r w:rsidRPr="00F14363">
        <w:rPr>
          <w:rFonts w:ascii="Times New Roman" w:hAnsi="Times New Roman" w:cs="Times New Roman"/>
          <w:b/>
          <w:sz w:val="28"/>
          <w:szCs w:val="28"/>
        </w:rPr>
        <w:t>. Установите соответствие</w:t>
      </w:r>
    </w:p>
    <w:p w:rsidR="00F14363" w:rsidRPr="00F14363" w:rsidRDefault="00F14363" w:rsidP="00293E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363">
        <w:rPr>
          <w:rFonts w:ascii="Times New Roman" w:hAnsi="Times New Roman" w:cs="Times New Roman"/>
          <w:sz w:val="28"/>
          <w:szCs w:val="28"/>
        </w:rPr>
        <w:t>Правонарушение</w:t>
      </w:r>
      <w:proofErr w:type="gramStart"/>
      <w:r w:rsidRPr="00F1436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F14363" w:rsidRPr="00F14363" w:rsidRDefault="00F14363" w:rsidP="00293E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363">
        <w:rPr>
          <w:rFonts w:ascii="Times New Roman" w:hAnsi="Times New Roman" w:cs="Times New Roman"/>
          <w:sz w:val="28"/>
          <w:szCs w:val="28"/>
        </w:rPr>
        <w:t>Преступление</w:t>
      </w:r>
      <w:proofErr w:type="gramStart"/>
      <w:r w:rsidRPr="00F14363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014F11" w:rsidRPr="00F14363" w:rsidRDefault="00F14363" w:rsidP="00293E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14363">
        <w:rPr>
          <w:rFonts w:ascii="Times New Roman" w:hAnsi="Times New Roman" w:cs="Times New Roman"/>
          <w:b/>
          <w:sz w:val="28"/>
          <w:szCs w:val="28"/>
        </w:rPr>
        <w:t>7.</w:t>
      </w:r>
      <w:r w:rsidR="00014F11" w:rsidRPr="00F14363">
        <w:rPr>
          <w:rFonts w:ascii="Times New Roman" w:hAnsi="Times New Roman" w:cs="Times New Roman"/>
          <w:b/>
          <w:sz w:val="28"/>
          <w:szCs w:val="28"/>
        </w:rPr>
        <w:t>Впишите недостающие  признаки государства</w:t>
      </w:r>
    </w:p>
    <w:tbl>
      <w:tblPr>
        <w:tblStyle w:val="a4"/>
        <w:tblW w:w="0" w:type="auto"/>
        <w:tblInd w:w="720" w:type="dxa"/>
        <w:tblLook w:val="04A0"/>
      </w:tblPr>
      <w:tblGrid>
        <w:gridCol w:w="984"/>
        <w:gridCol w:w="7618"/>
      </w:tblGrid>
      <w:tr w:rsidR="00014F11" w:rsidRPr="006B1314" w:rsidTr="00E3551E">
        <w:tc>
          <w:tcPr>
            <w:tcW w:w="984" w:type="dxa"/>
          </w:tcPr>
          <w:p w:rsidR="00014F11" w:rsidRPr="006B1314" w:rsidRDefault="00014F11" w:rsidP="00293E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7618" w:type="dxa"/>
          </w:tcPr>
          <w:p w:rsidR="00014F11" w:rsidRPr="006B1314" w:rsidRDefault="00014F11" w:rsidP="00293E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 xml:space="preserve">Внутренние и внешние границы </w:t>
            </w:r>
          </w:p>
        </w:tc>
      </w:tr>
      <w:tr w:rsidR="00014F11" w:rsidRPr="006B1314" w:rsidTr="00E3551E">
        <w:tc>
          <w:tcPr>
            <w:tcW w:w="984" w:type="dxa"/>
          </w:tcPr>
          <w:p w:rsidR="00014F11" w:rsidRPr="006B1314" w:rsidRDefault="00014F11" w:rsidP="00293E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18" w:type="dxa"/>
          </w:tcPr>
          <w:p w:rsidR="00014F11" w:rsidRPr="006B1314" w:rsidRDefault="00014F11" w:rsidP="00293E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Наличие населения</w:t>
            </w:r>
          </w:p>
        </w:tc>
      </w:tr>
      <w:tr w:rsidR="00014F11" w:rsidRPr="006B1314" w:rsidTr="00E3551E">
        <w:tc>
          <w:tcPr>
            <w:tcW w:w="984" w:type="dxa"/>
          </w:tcPr>
          <w:p w:rsidR="00014F11" w:rsidRPr="006B1314" w:rsidRDefault="00014F11" w:rsidP="00293E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18" w:type="dxa"/>
          </w:tcPr>
          <w:p w:rsidR="00014F11" w:rsidRPr="006B1314" w:rsidRDefault="00014F11" w:rsidP="00293E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Наличие власти</w:t>
            </w:r>
          </w:p>
        </w:tc>
      </w:tr>
      <w:tr w:rsidR="00014F11" w:rsidRPr="006B1314" w:rsidTr="00E3551E">
        <w:tc>
          <w:tcPr>
            <w:tcW w:w="984" w:type="dxa"/>
          </w:tcPr>
          <w:p w:rsidR="00014F11" w:rsidRPr="006B1314" w:rsidRDefault="00014F11" w:rsidP="00293E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18" w:type="dxa"/>
          </w:tcPr>
          <w:p w:rsidR="00014F11" w:rsidRPr="006B1314" w:rsidRDefault="00014F11" w:rsidP="00293E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Наличие особого аппарата управления</w:t>
            </w:r>
          </w:p>
        </w:tc>
      </w:tr>
      <w:tr w:rsidR="00014F11" w:rsidRPr="006B1314" w:rsidTr="00E3551E">
        <w:tc>
          <w:tcPr>
            <w:tcW w:w="984" w:type="dxa"/>
          </w:tcPr>
          <w:p w:rsidR="00014F11" w:rsidRPr="006B1314" w:rsidRDefault="00014F11" w:rsidP="00293E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18" w:type="dxa"/>
          </w:tcPr>
          <w:p w:rsidR="00014F11" w:rsidRPr="006B1314" w:rsidRDefault="00014F11" w:rsidP="00293E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Единая денежная система</w:t>
            </w:r>
          </w:p>
        </w:tc>
      </w:tr>
      <w:tr w:rsidR="00014F11" w:rsidRPr="006B1314" w:rsidTr="00E3551E">
        <w:tc>
          <w:tcPr>
            <w:tcW w:w="984" w:type="dxa"/>
          </w:tcPr>
          <w:p w:rsidR="00014F11" w:rsidRPr="006B1314" w:rsidRDefault="00014F11" w:rsidP="00293E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18" w:type="dxa"/>
          </w:tcPr>
          <w:p w:rsidR="00014F11" w:rsidRPr="006B1314" w:rsidRDefault="00014F11" w:rsidP="00293E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Взимание налогов</w:t>
            </w:r>
          </w:p>
        </w:tc>
      </w:tr>
      <w:tr w:rsidR="00014F11" w:rsidRPr="006B1314" w:rsidTr="00E3551E">
        <w:tc>
          <w:tcPr>
            <w:tcW w:w="984" w:type="dxa"/>
          </w:tcPr>
          <w:p w:rsidR="00014F11" w:rsidRPr="006B1314" w:rsidRDefault="00014F11" w:rsidP="00293E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18" w:type="dxa"/>
          </w:tcPr>
          <w:p w:rsidR="00014F11" w:rsidRPr="006B1314" w:rsidRDefault="00014F11" w:rsidP="00293E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суверенитет</w:t>
            </w:r>
          </w:p>
        </w:tc>
      </w:tr>
      <w:tr w:rsidR="00014F11" w:rsidRPr="006B1314" w:rsidTr="00E3551E">
        <w:tc>
          <w:tcPr>
            <w:tcW w:w="984" w:type="dxa"/>
          </w:tcPr>
          <w:p w:rsidR="00014F11" w:rsidRPr="006B1314" w:rsidRDefault="00014F11" w:rsidP="00293E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18" w:type="dxa"/>
          </w:tcPr>
          <w:p w:rsidR="00014F11" w:rsidRPr="006B1314" w:rsidRDefault="00014F11" w:rsidP="00293E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Наличие символики</w:t>
            </w:r>
          </w:p>
        </w:tc>
      </w:tr>
      <w:bookmarkEnd w:id="0"/>
    </w:tbl>
    <w:p w:rsidR="00014F11" w:rsidRPr="006B1314" w:rsidRDefault="00014F11" w:rsidP="00293E8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4F11" w:rsidRPr="00F14363" w:rsidRDefault="00014F11" w:rsidP="00293E8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363">
        <w:rPr>
          <w:rFonts w:ascii="Times New Roman" w:hAnsi="Times New Roman" w:cs="Times New Roman"/>
          <w:b/>
          <w:sz w:val="28"/>
          <w:szCs w:val="28"/>
        </w:rPr>
        <w:t>Укажите соответствие по форме правления государством</w:t>
      </w:r>
    </w:p>
    <w:p w:rsidR="00F14363" w:rsidRDefault="00F14363" w:rsidP="00293E8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Монархия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F14363" w:rsidRPr="006B1314" w:rsidRDefault="00F14363" w:rsidP="00293E8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F14363" w:rsidRPr="00101FC9" w:rsidRDefault="00F14363" w:rsidP="00293E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363">
        <w:rPr>
          <w:rFonts w:ascii="Times New Roman" w:hAnsi="Times New Roman" w:cs="Times New Roman"/>
          <w:b/>
          <w:sz w:val="28"/>
          <w:szCs w:val="28"/>
        </w:rPr>
        <w:t>9.</w:t>
      </w:r>
      <w:r w:rsidRPr="00F14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01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Перечислите и личные права, политические права и свободы. Определите состав правонарушения.</w:t>
      </w:r>
    </w:p>
    <w:p w:rsidR="00014F11" w:rsidRDefault="00014F11" w:rsidP="00293E8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14363" w:rsidRDefault="00F14363" w:rsidP="00293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Принимать участие в референдуме могут граждане РФ.</w:t>
      </w:r>
    </w:p>
    <w:p w:rsidR="00F14363" w:rsidRDefault="00F14363" w:rsidP="00293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Выражают свою волю лично и тайно.</w:t>
      </w:r>
    </w:p>
    <w:p w:rsidR="00F14363" w:rsidRDefault="00F14363" w:rsidP="00293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действия при проведении референдума не допустимы.</w:t>
      </w:r>
    </w:p>
    <w:p w:rsidR="00F14363" w:rsidRDefault="00F14363" w:rsidP="00293E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</w:t>
      </w:r>
      <w:r w:rsidRPr="00F14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Определите  нарушения прав потребителя.</w:t>
      </w:r>
    </w:p>
    <w:p w:rsidR="00F14363" w:rsidRPr="00293E82" w:rsidRDefault="00F14363" w:rsidP="00293E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 обязан при продаже товара проверить его на соответствие.</w:t>
      </w:r>
    </w:p>
    <w:p w:rsidR="00F14363" w:rsidRPr="00293E82" w:rsidRDefault="00F14363" w:rsidP="00293E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8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покупатель обнаружил брак , то он его может вернуть, обменять в течени</w:t>
      </w:r>
      <w:proofErr w:type="gramStart"/>
      <w:r w:rsidRPr="00293E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293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дней со дня приобретения при наличии</w:t>
      </w:r>
      <w:r w:rsidR="00293E82" w:rsidRPr="00293E8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93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товарного</w:t>
      </w:r>
      <w:r w:rsidR="00293E82" w:rsidRPr="00293E8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93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чека</w:t>
      </w:r>
      <w:r w:rsidR="00293E82" w:rsidRPr="00293E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4363" w:rsidRPr="00293E82" w:rsidRDefault="00F14363" w:rsidP="00293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36C" w:rsidRDefault="008B636C" w:rsidP="00293E82">
      <w:pPr>
        <w:spacing w:after="0" w:line="240" w:lineRule="auto"/>
        <w:jc w:val="both"/>
      </w:pPr>
    </w:p>
    <w:sectPr w:rsidR="008B636C" w:rsidSect="001D5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37A47"/>
    <w:multiLevelType w:val="hybridMultilevel"/>
    <w:tmpl w:val="83EA464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27525"/>
    <w:multiLevelType w:val="hybridMultilevel"/>
    <w:tmpl w:val="CA3E301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A2EB4"/>
    <w:multiLevelType w:val="hybridMultilevel"/>
    <w:tmpl w:val="48B25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63802"/>
    <w:rsid w:val="00014F11"/>
    <w:rsid w:val="00063802"/>
    <w:rsid w:val="001D56B2"/>
    <w:rsid w:val="00293E82"/>
    <w:rsid w:val="008B636C"/>
    <w:rsid w:val="00972D2F"/>
    <w:rsid w:val="00C1538A"/>
    <w:rsid w:val="00F14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F11"/>
    <w:pPr>
      <w:ind w:left="720"/>
      <w:contextualSpacing/>
    </w:pPr>
  </w:style>
  <w:style w:type="table" w:styleId="a4">
    <w:name w:val="Table Grid"/>
    <w:basedOn w:val="a1"/>
    <w:uiPriority w:val="59"/>
    <w:rsid w:val="00014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14F1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F11"/>
    <w:pPr>
      <w:ind w:left="720"/>
      <w:contextualSpacing/>
    </w:pPr>
  </w:style>
  <w:style w:type="table" w:styleId="a4">
    <w:name w:val="Table Grid"/>
    <w:basedOn w:val="a1"/>
    <w:uiPriority w:val="59"/>
    <w:rsid w:val="00014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014F1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Kalitva</dc:creator>
  <cp:keywords/>
  <dc:description/>
  <cp:lastModifiedBy>Преподаватель</cp:lastModifiedBy>
  <cp:revision>3</cp:revision>
  <dcterms:created xsi:type="dcterms:W3CDTF">2018-03-06T19:54:00Z</dcterms:created>
  <dcterms:modified xsi:type="dcterms:W3CDTF">2018-03-07T06:20:00Z</dcterms:modified>
</cp:coreProperties>
</file>